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57" w:rsidRDefault="00F47757" w:rsidP="00F477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47757" w:rsidRDefault="00F47757" w:rsidP="00F477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47757" w:rsidRDefault="002C7D68" w:rsidP="002C7D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C7D68">
        <w:rPr>
          <w:rFonts w:ascii="Arial" w:hAnsi="Arial" w:cs="Arial"/>
          <w:b/>
          <w:sz w:val="28"/>
          <w:szCs w:val="28"/>
        </w:rPr>
        <w:t xml:space="preserve">   </w:t>
      </w:r>
      <w:r w:rsidR="00F47757" w:rsidRPr="002C7D68">
        <w:rPr>
          <w:rFonts w:ascii="Arial" w:hAnsi="Arial" w:cs="Arial"/>
          <w:b/>
          <w:sz w:val="28"/>
          <w:szCs w:val="28"/>
        </w:rPr>
        <w:t xml:space="preserve">Informationen </w:t>
      </w:r>
      <w:r w:rsidR="002E1996" w:rsidRPr="002C7D68">
        <w:rPr>
          <w:rFonts w:ascii="Arial" w:hAnsi="Arial" w:cs="Arial"/>
          <w:b/>
          <w:sz w:val="28"/>
          <w:szCs w:val="28"/>
        </w:rPr>
        <w:t>zu</w:t>
      </w:r>
      <w:r w:rsidRPr="002C7D68">
        <w:rPr>
          <w:rFonts w:ascii="Arial" w:hAnsi="Arial" w:cs="Arial"/>
          <w:b/>
          <w:sz w:val="28"/>
          <w:szCs w:val="28"/>
        </w:rPr>
        <w:t>r Genehmigung oder Anzeige von Nebentätigkeiten</w:t>
      </w:r>
      <w:r w:rsidR="00F47757" w:rsidRPr="002C7D68">
        <w:rPr>
          <w:rFonts w:ascii="Arial" w:hAnsi="Arial" w:cs="Arial"/>
          <w:b/>
          <w:sz w:val="28"/>
          <w:szCs w:val="28"/>
        </w:rPr>
        <w:t xml:space="preserve"> </w:t>
      </w:r>
      <w:r w:rsidR="00C4643D">
        <w:rPr>
          <w:rFonts w:ascii="Arial" w:hAnsi="Arial" w:cs="Arial"/>
          <w:b/>
          <w:sz w:val="28"/>
          <w:szCs w:val="28"/>
        </w:rPr>
        <w:t>von L</w:t>
      </w:r>
      <w:r w:rsidR="00BF57D1">
        <w:rPr>
          <w:rFonts w:ascii="Arial" w:hAnsi="Arial" w:cs="Arial"/>
          <w:b/>
          <w:sz w:val="28"/>
          <w:szCs w:val="28"/>
        </w:rPr>
        <w:t>ehrkräften im Vorbereitungsdienst</w:t>
      </w:r>
    </w:p>
    <w:p w:rsidR="00BF57D1" w:rsidRPr="002C7D68" w:rsidRDefault="00BF57D1" w:rsidP="002C7D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2C7D68" w:rsidRPr="002C7D68" w:rsidRDefault="002C7D68" w:rsidP="002C7D6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47757" w:rsidRPr="001B5EDD" w:rsidRDefault="00F47757" w:rsidP="00F47757">
      <w:pPr>
        <w:jc w:val="right"/>
        <w:rPr>
          <w:rFonts w:ascii="Arial" w:hAnsi="Arial" w:cs="Arial"/>
          <w:sz w:val="18"/>
          <w:szCs w:val="18"/>
        </w:rPr>
      </w:pPr>
      <w:r w:rsidRPr="001B5EDD">
        <w:rPr>
          <w:rFonts w:ascii="Arial" w:hAnsi="Arial" w:cs="Arial"/>
          <w:sz w:val="18"/>
          <w:szCs w:val="18"/>
        </w:rPr>
        <w:t xml:space="preserve">Stand </w:t>
      </w:r>
      <w:r w:rsidR="005B794D">
        <w:rPr>
          <w:rFonts w:ascii="Arial" w:hAnsi="Arial" w:cs="Arial"/>
          <w:sz w:val="18"/>
          <w:szCs w:val="18"/>
        </w:rPr>
        <w:t>04/2020</w:t>
      </w:r>
    </w:p>
    <w:p w:rsidR="00453241" w:rsidRPr="00453241" w:rsidRDefault="00453241" w:rsidP="00453241">
      <w:pPr>
        <w:pStyle w:val="Listenabsatz"/>
        <w:rPr>
          <w:rFonts w:ascii="Arial" w:hAnsi="Arial" w:cs="Arial"/>
        </w:rPr>
      </w:pPr>
    </w:p>
    <w:p w:rsidR="00BF57D1" w:rsidRDefault="00BF57D1" w:rsidP="00BF57D1">
      <w:pPr>
        <w:pStyle w:val="Listenabsatz"/>
        <w:rPr>
          <w:rFonts w:ascii="Arial" w:hAnsi="Arial" w:cs="Arial"/>
          <w:b/>
        </w:rPr>
      </w:pPr>
    </w:p>
    <w:p w:rsidR="00BF57D1" w:rsidRDefault="00BF57D1" w:rsidP="00BF57D1">
      <w:pPr>
        <w:pStyle w:val="Listenabsatz"/>
        <w:rPr>
          <w:rFonts w:ascii="Arial" w:hAnsi="Arial" w:cs="Arial"/>
          <w:b/>
        </w:rPr>
      </w:pPr>
    </w:p>
    <w:p w:rsidR="00F47757" w:rsidRPr="00C136AA" w:rsidRDefault="00F47757" w:rsidP="002C7D68">
      <w:pPr>
        <w:pStyle w:val="Listenabsatz"/>
        <w:numPr>
          <w:ilvl w:val="0"/>
          <w:numId w:val="3"/>
        </w:numPr>
        <w:ind w:hanging="436"/>
        <w:rPr>
          <w:rFonts w:ascii="Arial" w:hAnsi="Arial" w:cs="Arial"/>
          <w:b/>
        </w:rPr>
      </w:pPr>
      <w:r w:rsidRPr="00C136AA">
        <w:rPr>
          <w:rFonts w:ascii="Arial" w:hAnsi="Arial" w:cs="Arial"/>
          <w:b/>
        </w:rPr>
        <w:t xml:space="preserve">Nebentätigkeiten müssen vor Aufnahme genehmigt sein. </w:t>
      </w:r>
      <w:r w:rsidR="00453241" w:rsidRPr="00C136AA">
        <w:rPr>
          <w:rFonts w:ascii="Arial" w:hAnsi="Arial" w:cs="Arial"/>
          <w:b/>
        </w:rPr>
        <w:br/>
      </w:r>
    </w:p>
    <w:p w:rsidR="00F47757" w:rsidRPr="009159F3" w:rsidRDefault="00C4643D" w:rsidP="005B794D">
      <w:pPr>
        <w:pStyle w:val="Listenabsatz"/>
        <w:tabs>
          <w:tab w:val="left" w:pos="127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47757" w:rsidRPr="009159F3">
        <w:rPr>
          <w:rFonts w:ascii="Arial" w:hAnsi="Arial" w:cs="Arial"/>
        </w:rPr>
        <w:t xml:space="preserve">as gilt </w:t>
      </w:r>
      <w:r w:rsidR="00F47757" w:rsidRPr="008D54C3">
        <w:rPr>
          <w:rFonts w:ascii="Arial" w:hAnsi="Arial" w:cs="Arial"/>
        </w:rPr>
        <w:t>nicht für</w:t>
      </w:r>
      <w:r w:rsidR="00F47757" w:rsidRPr="00327514">
        <w:rPr>
          <w:rFonts w:ascii="Arial" w:hAnsi="Arial" w:cs="Arial"/>
          <w:b/>
        </w:rPr>
        <w:t xml:space="preserve"> Nebentätigkeiten</w:t>
      </w:r>
      <w:r w:rsidR="00F47757" w:rsidRPr="00327514">
        <w:rPr>
          <w:rFonts w:ascii="Arial" w:hAnsi="Arial" w:cs="Arial"/>
        </w:rPr>
        <w:t xml:space="preserve"> von</w:t>
      </w:r>
      <w:r w:rsidR="00F47757" w:rsidRPr="009159F3">
        <w:rPr>
          <w:rFonts w:ascii="Arial" w:hAnsi="Arial" w:cs="Arial"/>
          <w:b/>
        </w:rPr>
        <w:t xml:space="preserve"> geringem Umfang</w:t>
      </w:r>
      <w:r w:rsidR="00F47757" w:rsidRPr="009159F3">
        <w:rPr>
          <w:rFonts w:ascii="Arial" w:hAnsi="Arial" w:cs="Arial"/>
        </w:rPr>
        <w:t xml:space="preserve">. </w:t>
      </w:r>
      <w:r w:rsidR="00F47757" w:rsidRPr="00327514">
        <w:rPr>
          <w:rFonts w:ascii="Arial" w:hAnsi="Arial" w:cs="Arial"/>
        </w:rPr>
        <w:t>Diese sind</w:t>
      </w:r>
      <w:r w:rsidR="00F47757" w:rsidRPr="009159F3">
        <w:rPr>
          <w:rFonts w:ascii="Arial" w:hAnsi="Arial" w:cs="Arial"/>
        </w:rPr>
        <w:t xml:space="preserve"> allerdings</w:t>
      </w:r>
      <w:r w:rsidR="008C1848">
        <w:rPr>
          <w:rFonts w:ascii="Arial" w:hAnsi="Arial" w:cs="Arial"/>
        </w:rPr>
        <w:br/>
      </w:r>
      <w:r w:rsidR="00F47757" w:rsidRPr="009159F3">
        <w:rPr>
          <w:rFonts w:ascii="Arial" w:hAnsi="Arial" w:cs="Arial"/>
          <w:b/>
        </w:rPr>
        <w:t>anzeigepflichtig</w:t>
      </w:r>
      <w:r w:rsidR="00F47757" w:rsidRPr="009159F3">
        <w:rPr>
          <w:rFonts w:ascii="Arial" w:hAnsi="Arial" w:cs="Arial"/>
        </w:rPr>
        <w:t xml:space="preserve">. </w:t>
      </w:r>
      <w:r w:rsidR="00F47757" w:rsidRPr="009159F3">
        <w:rPr>
          <w:rFonts w:ascii="Arial" w:hAnsi="Arial" w:cs="Arial"/>
        </w:rPr>
        <w:br/>
      </w:r>
      <w:r w:rsidR="00F47757" w:rsidRPr="00D954D4">
        <w:rPr>
          <w:rFonts w:ascii="Arial" w:hAnsi="Arial" w:cs="Arial"/>
        </w:rPr>
        <w:t>Geringfügig</w:t>
      </w:r>
      <w:r w:rsidR="00F47757" w:rsidRPr="009159F3">
        <w:rPr>
          <w:rFonts w:ascii="Arial" w:hAnsi="Arial" w:cs="Arial"/>
        </w:rPr>
        <w:t xml:space="preserve"> ist eine Nebentätigkeit, wenn u.a</w:t>
      </w:r>
      <w:r w:rsidR="00F47757" w:rsidRPr="009159F3">
        <w:rPr>
          <w:rFonts w:ascii="Arial" w:hAnsi="Arial" w:cs="Arial"/>
          <w:b/>
        </w:rPr>
        <w:t xml:space="preserve">. </w:t>
      </w:r>
      <w:r w:rsidR="00F47757" w:rsidRPr="00D954D4">
        <w:rPr>
          <w:rFonts w:ascii="Arial" w:hAnsi="Arial" w:cs="Arial"/>
        </w:rPr>
        <w:t xml:space="preserve">die Vergütung dafür </w:t>
      </w:r>
      <w:r w:rsidR="00F47757" w:rsidRPr="005B794D">
        <w:rPr>
          <w:rFonts w:ascii="Arial" w:hAnsi="Arial" w:cs="Arial"/>
          <w:b/>
        </w:rPr>
        <w:t>1.2</w:t>
      </w:r>
      <w:r w:rsidR="007F4327" w:rsidRPr="005B794D">
        <w:rPr>
          <w:rFonts w:ascii="Arial" w:hAnsi="Arial" w:cs="Arial"/>
          <w:b/>
        </w:rPr>
        <w:t>30</w:t>
      </w:r>
      <w:r w:rsidR="00F47757" w:rsidRPr="005B794D">
        <w:rPr>
          <w:rFonts w:ascii="Arial" w:hAnsi="Arial" w:cs="Arial"/>
          <w:b/>
        </w:rPr>
        <w:t xml:space="preserve"> €</w:t>
      </w:r>
      <w:r w:rsidR="00F47757" w:rsidRPr="00D954D4">
        <w:rPr>
          <w:rFonts w:ascii="Arial" w:hAnsi="Arial" w:cs="Arial"/>
        </w:rPr>
        <w:t xml:space="preserve"> </w:t>
      </w:r>
      <w:r w:rsidR="00F47757" w:rsidRPr="005B794D">
        <w:rPr>
          <w:rFonts w:ascii="Arial" w:hAnsi="Arial" w:cs="Arial"/>
          <w:b/>
        </w:rPr>
        <w:t>pro Jahr</w:t>
      </w:r>
      <w:r w:rsidR="00F47757" w:rsidRPr="00D954D4">
        <w:rPr>
          <w:rFonts w:ascii="Arial" w:hAnsi="Arial" w:cs="Arial"/>
        </w:rPr>
        <w:t xml:space="preserve"> nicht übersteigt.</w:t>
      </w:r>
      <w:r w:rsidR="005B794D">
        <w:rPr>
          <w:rFonts w:ascii="Arial" w:hAnsi="Arial" w:cs="Arial"/>
        </w:rPr>
        <w:t xml:space="preserve"> </w:t>
      </w:r>
      <w:r w:rsidR="00F47757" w:rsidRPr="009159F3">
        <w:rPr>
          <w:rFonts w:ascii="Arial" w:hAnsi="Arial" w:cs="Arial"/>
        </w:rPr>
        <w:t>(§ 7</w:t>
      </w:r>
      <w:r w:rsidR="00F47757">
        <w:rPr>
          <w:rFonts w:ascii="Arial" w:hAnsi="Arial" w:cs="Arial"/>
        </w:rPr>
        <w:t>3</w:t>
      </w:r>
      <w:r w:rsidR="00F47757" w:rsidRPr="009159F3">
        <w:rPr>
          <w:rFonts w:ascii="Arial" w:hAnsi="Arial" w:cs="Arial"/>
        </w:rPr>
        <w:t xml:space="preserve"> HBG i. V. mit § </w:t>
      </w:r>
      <w:r w:rsidR="007F4327">
        <w:rPr>
          <w:rFonts w:ascii="Arial" w:hAnsi="Arial" w:cs="Arial"/>
        </w:rPr>
        <w:t>7</w:t>
      </w:r>
      <w:r w:rsidR="00F47757" w:rsidRPr="009159F3">
        <w:rPr>
          <w:rFonts w:ascii="Arial" w:hAnsi="Arial" w:cs="Arial"/>
        </w:rPr>
        <w:t xml:space="preserve"> NVO in der jeweils gültigen </w:t>
      </w:r>
      <w:proofErr w:type="gramStart"/>
      <w:r w:rsidR="00F47757" w:rsidRPr="009159F3">
        <w:rPr>
          <w:rFonts w:ascii="Arial" w:hAnsi="Arial" w:cs="Arial"/>
        </w:rPr>
        <w:t>Fassung )</w:t>
      </w:r>
      <w:proofErr w:type="gramEnd"/>
    </w:p>
    <w:p w:rsidR="00F47757" w:rsidRPr="00216969" w:rsidRDefault="008D54C3" w:rsidP="002E1996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Es wird </w:t>
      </w:r>
      <w:r w:rsidR="00F47757" w:rsidRPr="00216969">
        <w:rPr>
          <w:rFonts w:ascii="Arial" w:hAnsi="Arial" w:cs="Arial"/>
        </w:rPr>
        <w:t xml:space="preserve">auf </w:t>
      </w:r>
      <w:r w:rsidR="00F47757" w:rsidRPr="00595355">
        <w:rPr>
          <w:rFonts w:ascii="Arial" w:hAnsi="Arial" w:cs="Arial"/>
          <w:b/>
        </w:rPr>
        <w:t>die Regelungen des § 74 HBG</w:t>
      </w:r>
      <w:r>
        <w:rPr>
          <w:rFonts w:ascii="Arial" w:hAnsi="Arial" w:cs="Arial"/>
        </w:rPr>
        <w:t xml:space="preserve"> </w:t>
      </w:r>
      <w:r w:rsidR="00F47757" w:rsidRPr="00216969">
        <w:rPr>
          <w:rFonts w:ascii="Arial" w:hAnsi="Arial" w:cs="Arial"/>
        </w:rPr>
        <w:t>verwi</w:t>
      </w:r>
      <w:r w:rsidR="00FF5175">
        <w:rPr>
          <w:rFonts w:ascii="Arial" w:hAnsi="Arial" w:cs="Arial"/>
        </w:rPr>
        <w:t>e</w:t>
      </w:r>
      <w:r w:rsidR="00F47757">
        <w:rPr>
          <w:rFonts w:ascii="Arial" w:hAnsi="Arial" w:cs="Arial"/>
        </w:rPr>
        <w:t xml:space="preserve">sen, wo die </w:t>
      </w:r>
      <w:r w:rsidR="00F47757" w:rsidRPr="00216969">
        <w:rPr>
          <w:rFonts w:ascii="Arial" w:hAnsi="Arial" w:cs="Arial"/>
          <w:b/>
        </w:rPr>
        <w:t>Arten der Nebentätigkeiten</w:t>
      </w:r>
      <w:r w:rsidR="00FF5175">
        <w:rPr>
          <w:rFonts w:ascii="Arial" w:hAnsi="Arial" w:cs="Arial"/>
        </w:rPr>
        <w:t xml:space="preserve"> beschrieben sind, </w:t>
      </w:r>
      <w:r w:rsidR="00FF5175" w:rsidRPr="008D54C3">
        <w:rPr>
          <w:rFonts w:ascii="Arial" w:hAnsi="Arial" w:cs="Arial"/>
          <w:b/>
        </w:rPr>
        <w:t>die nicht genehmigungspflichtig sind</w:t>
      </w:r>
      <w:r w:rsidR="00FF5175">
        <w:rPr>
          <w:rFonts w:ascii="Arial" w:hAnsi="Arial" w:cs="Arial"/>
        </w:rPr>
        <w:t>.</w:t>
      </w:r>
    </w:p>
    <w:p w:rsidR="00F47757" w:rsidRDefault="00F47757" w:rsidP="00F47757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D954D4">
        <w:rPr>
          <w:rFonts w:ascii="Arial" w:hAnsi="Arial" w:cs="Arial"/>
          <w:b/>
        </w:rPr>
        <w:t xml:space="preserve">Zuständig </w:t>
      </w:r>
      <w:r w:rsidRPr="00327514">
        <w:rPr>
          <w:rFonts w:ascii="Arial" w:hAnsi="Arial" w:cs="Arial"/>
        </w:rPr>
        <w:t>für die Genehmigung</w:t>
      </w:r>
      <w:r w:rsidRPr="00216969">
        <w:rPr>
          <w:rFonts w:ascii="Arial" w:hAnsi="Arial" w:cs="Arial"/>
        </w:rPr>
        <w:t xml:space="preserve"> von Nebentätigkeiten </w:t>
      </w:r>
      <w:r w:rsidR="00327514" w:rsidRPr="00BF57D1">
        <w:rPr>
          <w:rFonts w:ascii="Arial" w:hAnsi="Arial" w:cs="Arial"/>
        </w:rPr>
        <w:t>für Lehrkräfte im Vorbereitungsdienst</w:t>
      </w:r>
      <w:r w:rsidR="00327514" w:rsidRPr="00327514">
        <w:rPr>
          <w:rFonts w:ascii="Arial" w:hAnsi="Arial" w:cs="Arial"/>
          <w:b/>
        </w:rPr>
        <w:t xml:space="preserve"> </w:t>
      </w:r>
      <w:r w:rsidRPr="00216969">
        <w:rPr>
          <w:rFonts w:ascii="Arial" w:hAnsi="Arial" w:cs="Arial"/>
        </w:rPr>
        <w:t xml:space="preserve">im Umfang </w:t>
      </w:r>
      <w:r w:rsidRPr="00216969">
        <w:rPr>
          <w:rFonts w:ascii="Arial" w:hAnsi="Arial" w:cs="Arial"/>
          <w:b/>
        </w:rPr>
        <w:t xml:space="preserve">von bis zu </w:t>
      </w:r>
      <w:r w:rsidR="005B794D">
        <w:rPr>
          <w:rFonts w:ascii="Arial" w:hAnsi="Arial" w:cs="Arial"/>
          <w:b/>
        </w:rPr>
        <w:t>8</w:t>
      </w:r>
      <w:r w:rsidRPr="00216969">
        <w:rPr>
          <w:rFonts w:ascii="Arial" w:hAnsi="Arial" w:cs="Arial"/>
          <w:b/>
        </w:rPr>
        <w:t xml:space="preserve"> </w:t>
      </w:r>
      <w:r w:rsidR="005B794D">
        <w:rPr>
          <w:rFonts w:ascii="Arial" w:hAnsi="Arial" w:cs="Arial"/>
          <w:b/>
        </w:rPr>
        <w:t>Zeitw</w:t>
      </w:r>
      <w:r w:rsidRPr="00216969">
        <w:rPr>
          <w:rFonts w:ascii="Arial" w:hAnsi="Arial" w:cs="Arial"/>
          <w:b/>
        </w:rPr>
        <w:t>ochenstunden</w:t>
      </w:r>
      <w:r w:rsidR="005B794D">
        <w:rPr>
          <w:rFonts w:ascii="Arial" w:hAnsi="Arial" w:cs="Arial"/>
          <w:b/>
        </w:rPr>
        <w:t xml:space="preserve"> bzw. 6 Unterrichtswochenstunden</w:t>
      </w:r>
      <w:r w:rsidRPr="00216969">
        <w:rPr>
          <w:rFonts w:ascii="Arial" w:hAnsi="Arial" w:cs="Arial"/>
          <w:b/>
        </w:rPr>
        <w:t xml:space="preserve"> </w:t>
      </w:r>
      <w:r w:rsidRPr="00216969">
        <w:rPr>
          <w:rFonts w:ascii="Arial" w:hAnsi="Arial" w:cs="Arial"/>
        </w:rPr>
        <w:t xml:space="preserve">und die Annahme von Anzeigen ist die </w:t>
      </w:r>
      <w:r w:rsidRPr="00216969">
        <w:rPr>
          <w:rFonts w:ascii="Arial" w:hAnsi="Arial" w:cs="Arial"/>
          <w:b/>
        </w:rPr>
        <w:t>Leiterin oder der Leiter des Studienseminars</w:t>
      </w:r>
      <w:r w:rsidRPr="00216969">
        <w:rPr>
          <w:rFonts w:ascii="Arial" w:hAnsi="Arial" w:cs="Arial"/>
        </w:rPr>
        <w:t xml:space="preserve">. </w:t>
      </w:r>
      <w:r w:rsidR="00453241">
        <w:rPr>
          <w:rFonts w:ascii="Arial" w:hAnsi="Arial" w:cs="Arial"/>
        </w:rPr>
        <w:br/>
      </w:r>
    </w:p>
    <w:p w:rsidR="00F47757" w:rsidRDefault="00F47757" w:rsidP="00BF57D1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 w:rsidRPr="00BF57D1">
        <w:rPr>
          <w:rFonts w:ascii="Arial" w:hAnsi="Arial" w:cs="Arial"/>
          <w:b/>
        </w:rPr>
        <w:t xml:space="preserve">Nebentätigkeiten mit höherem </w:t>
      </w:r>
      <w:r w:rsidR="008C1848" w:rsidRPr="00BF57D1">
        <w:rPr>
          <w:rFonts w:ascii="Arial" w:hAnsi="Arial" w:cs="Arial"/>
          <w:b/>
        </w:rPr>
        <w:t>Zeitu</w:t>
      </w:r>
      <w:r w:rsidRPr="00BF57D1">
        <w:rPr>
          <w:rFonts w:ascii="Arial" w:hAnsi="Arial" w:cs="Arial"/>
          <w:b/>
        </w:rPr>
        <w:t xml:space="preserve">mfang als </w:t>
      </w:r>
      <w:r w:rsidR="005B794D" w:rsidRPr="00BF57D1">
        <w:rPr>
          <w:rFonts w:ascii="Arial" w:hAnsi="Arial" w:cs="Arial"/>
          <w:b/>
        </w:rPr>
        <w:t>8</w:t>
      </w:r>
      <w:r w:rsidRPr="00BF57D1">
        <w:rPr>
          <w:rFonts w:ascii="Arial" w:hAnsi="Arial" w:cs="Arial"/>
          <w:b/>
        </w:rPr>
        <w:t xml:space="preserve"> </w:t>
      </w:r>
      <w:r w:rsidR="005B794D" w:rsidRPr="00BF57D1">
        <w:rPr>
          <w:rFonts w:ascii="Arial" w:hAnsi="Arial" w:cs="Arial"/>
          <w:b/>
        </w:rPr>
        <w:t>Zeitw</w:t>
      </w:r>
      <w:r w:rsidRPr="00BF57D1">
        <w:rPr>
          <w:rFonts w:ascii="Arial" w:hAnsi="Arial" w:cs="Arial"/>
          <w:b/>
        </w:rPr>
        <w:t>ochenstunden</w:t>
      </w:r>
      <w:r w:rsidR="005B794D" w:rsidRPr="00BF57D1">
        <w:rPr>
          <w:rFonts w:ascii="Arial" w:hAnsi="Arial" w:cs="Arial"/>
          <w:b/>
        </w:rPr>
        <w:t xml:space="preserve"> bzw. 6 Unterrich</w:t>
      </w:r>
      <w:r w:rsidR="00BF57D1">
        <w:rPr>
          <w:rFonts w:ascii="Arial" w:hAnsi="Arial" w:cs="Arial"/>
          <w:b/>
        </w:rPr>
        <w:t>t</w:t>
      </w:r>
      <w:r w:rsidR="005B794D" w:rsidRPr="00BF57D1">
        <w:rPr>
          <w:rFonts w:ascii="Arial" w:hAnsi="Arial" w:cs="Arial"/>
          <w:b/>
        </w:rPr>
        <w:t>swochenstunden</w:t>
      </w:r>
      <w:r w:rsidRPr="00BF57D1">
        <w:rPr>
          <w:rFonts w:ascii="Arial" w:hAnsi="Arial" w:cs="Arial"/>
          <w:b/>
        </w:rPr>
        <w:t xml:space="preserve"> werden grundsätzlich nicht genehmigt.</w:t>
      </w:r>
      <w:r w:rsidRPr="00BF57D1">
        <w:rPr>
          <w:rFonts w:ascii="Arial" w:hAnsi="Arial" w:cs="Arial"/>
        </w:rPr>
        <w:t xml:space="preserve"> In Ausnahmefällen entscheidet die Personalverwaltung </w:t>
      </w:r>
      <w:proofErr w:type="spellStart"/>
      <w:r w:rsidRPr="00BF57D1">
        <w:rPr>
          <w:rFonts w:ascii="Arial" w:hAnsi="Arial" w:cs="Arial"/>
        </w:rPr>
        <w:t>LiV</w:t>
      </w:r>
      <w:proofErr w:type="spellEnd"/>
      <w:r w:rsidRPr="00BF57D1">
        <w:rPr>
          <w:rFonts w:ascii="Arial" w:hAnsi="Arial" w:cs="Arial"/>
        </w:rPr>
        <w:t xml:space="preserve"> </w:t>
      </w:r>
      <w:r w:rsidR="00C4643D" w:rsidRPr="00BF57D1">
        <w:rPr>
          <w:rFonts w:ascii="Arial" w:hAnsi="Arial" w:cs="Arial"/>
        </w:rPr>
        <w:t xml:space="preserve">(SG I.2-5) </w:t>
      </w:r>
      <w:r w:rsidRPr="00BF57D1">
        <w:rPr>
          <w:rFonts w:ascii="Arial" w:hAnsi="Arial" w:cs="Arial"/>
        </w:rPr>
        <w:t>de</w:t>
      </w:r>
      <w:r w:rsidR="00C4643D" w:rsidRPr="00BF57D1">
        <w:rPr>
          <w:rFonts w:ascii="Arial" w:hAnsi="Arial" w:cs="Arial"/>
        </w:rPr>
        <w:t>r</w:t>
      </w:r>
      <w:r w:rsidRPr="00BF57D1">
        <w:rPr>
          <w:rFonts w:ascii="Arial" w:hAnsi="Arial" w:cs="Arial"/>
        </w:rPr>
        <w:t xml:space="preserve"> </w:t>
      </w:r>
      <w:r w:rsidR="00C4643D" w:rsidRPr="00BF57D1">
        <w:rPr>
          <w:rFonts w:ascii="Arial" w:hAnsi="Arial" w:cs="Arial"/>
        </w:rPr>
        <w:t>Hessischen</w:t>
      </w:r>
      <w:r w:rsidRPr="00BF57D1">
        <w:rPr>
          <w:rFonts w:ascii="Arial" w:hAnsi="Arial" w:cs="Arial"/>
        </w:rPr>
        <w:t xml:space="preserve"> Lehrkräfteakademie in Kassel.</w:t>
      </w:r>
      <w:r w:rsidR="00BF57D1" w:rsidRPr="00BF57D1">
        <w:rPr>
          <w:rFonts w:ascii="Arial" w:hAnsi="Arial" w:cs="Arial"/>
        </w:rPr>
        <w:t xml:space="preserve">  </w:t>
      </w:r>
      <w:r w:rsidRPr="00BF57D1">
        <w:rPr>
          <w:rFonts w:ascii="Arial" w:hAnsi="Arial" w:cs="Arial"/>
        </w:rPr>
        <w:t xml:space="preserve">(§ 2 Abs. 2 </w:t>
      </w:r>
      <w:proofErr w:type="spellStart"/>
      <w:r w:rsidRPr="00BF57D1">
        <w:rPr>
          <w:rFonts w:ascii="Arial" w:hAnsi="Arial" w:cs="Arial"/>
        </w:rPr>
        <w:t>HLbGDV</w:t>
      </w:r>
      <w:proofErr w:type="spellEnd"/>
      <w:r w:rsidRPr="00BF57D1">
        <w:rPr>
          <w:rFonts w:ascii="Arial" w:hAnsi="Arial" w:cs="Arial"/>
        </w:rPr>
        <w:t xml:space="preserve"> in der zurzeit gültigen Fassung)</w:t>
      </w:r>
    </w:p>
    <w:p w:rsidR="00BF57D1" w:rsidRPr="00BF57D1" w:rsidRDefault="00BF57D1" w:rsidP="00BF57D1">
      <w:pPr>
        <w:pStyle w:val="Listenabsatz"/>
        <w:spacing w:after="0"/>
        <w:rPr>
          <w:rFonts w:ascii="Arial" w:hAnsi="Arial" w:cs="Arial"/>
        </w:rPr>
      </w:pPr>
    </w:p>
    <w:p w:rsidR="00327514" w:rsidRPr="00BF57D1" w:rsidRDefault="00327514" w:rsidP="00BF57D1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BF57D1">
        <w:rPr>
          <w:rFonts w:ascii="Arial" w:hAnsi="Arial" w:cs="Arial"/>
          <w:b/>
        </w:rPr>
        <w:t>Übersteigt die Vergütung der Nebentätigkeit die Anwärterbezüge,</w:t>
      </w:r>
      <w:r w:rsidRPr="00BF57D1">
        <w:rPr>
          <w:rFonts w:ascii="Arial" w:hAnsi="Arial" w:cs="Arial"/>
        </w:rPr>
        <w:t xml:space="preserve"> so wird seitens der Hessischen Bezügestelle (HBS) eine </w:t>
      </w:r>
      <w:r w:rsidRPr="00BF57D1">
        <w:rPr>
          <w:rFonts w:ascii="Arial" w:hAnsi="Arial" w:cs="Arial"/>
          <w:b/>
        </w:rPr>
        <w:t>Kürzung der Anwärterbezüge</w:t>
      </w:r>
      <w:r w:rsidRPr="00BF57D1">
        <w:rPr>
          <w:rFonts w:ascii="Arial" w:hAnsi="Arial" w:cs="Arial"/>
        </w:rPr>
        <w:t xml:space="preserve"> vorgenommen. </w:t>
      </w:r>
      <w:r w:rsidRPr="00BF57D1">
        <w:rPr>
          <w:rFonts w:ascii="Arial" w:hAnsi="Arial" w:cs="Arial"/>
        </w:rPr>
        <w:br/>
        <w:t>Näheres erfahren Sie von der HBS-Sachbearbeitung unter Angabe der Personalnummer.</w:t>
      </w:r>
      <w:r w:rsidR="00BF57D1" w:rsidRPr="00BF57D1">
        <w:rPr>
          <w:rFonts w:ascii="Arial" w:hAnsi="Arial" w:cs="Arial"/>
        </w:rPr>
        <w:t xml:space="preserve"> </w:t>
      </w:r>
      <w:r w:rsidRPr="00BF57D1">
        <w:rPr>
          <w:rFonts w:ascii="Arial" w:hAnsi="Arial" w:cs="Arial"/>
        </w:rPr>
        <w:t xml:space="preserve">(§ 62 Abs. 1 </w:t>
      </w:r>
      <w:proofErr w:type="spellStart"/>
      <w:r w:rsidRPr="00BF57D1">
        <w:rPr>
          <w:rFonts w:ascii="Arial" w:hAnsi="Arial" w:cs="Arial"/>
        </w:rPr>
        <w:t>HBesG</w:t>
      </w:r>
      <w:proofErr w:type="spellEnd"/>
      <w:r w:rsidRPr="00BF57D1">
        <w:rPr>
          <w:rFonts w:ascii="Arial" w:hAnsi="Arial" w:cs="Arial"/>
        </w:rPr>
        <w:t xml:space="preserve"> in der zurzeit gültigen Fassung)</w:t>
      </w:r>
    </w:p>
    <w:p w:rsidR="00327514" w:rsidRPr="00BC7017" w:rsidRDefault="00327514" w:rsidP="00327514">
      <w:pPr>
        <w:pStyle w:val="Listenabsatz"/>
        <w:ind w:left="426"/>
        <w:rPr>
          <w:rFonts w:ascii="Arial" w:hAnsi="Arial" w:cs="Arial"/>
        </w:rPr>
      </w:pPr>
    </w:p>
    <w:p w:rsidR="00BF57D1" w:rsidRPr="00BF57D1" w:rsidRDefault="00F47757" w:rsidP="00F47757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216969">
        <w:rPr>
          <w:rFonts w:ascii="Arial" w:hAnsi="Arial" w:cs="Arial"/>
          <w:b/>
        </w:rPr>
        <w:t xml:space="preserve">Die </w:t>
      </w:r>
      <w:r>
        <w:rPr>
          <w:rFonts w:ascii="Arial" w:hAnsi="Arial" w:cs="Arial"/>
          <w:b/>
        </w:rPr>
        <w:t>Nebentätigkeitsanträge</w:t>
      </w:r>
      <w:r w:rsidRPr="00216969">
        <w:rPr>
          <w:rFonts w:ascii="Arial" w:hAnsi="Arial" w:cs="Arial"/>
          <w:b/>
        </w:rPr>
        <w:t xml:space="preserve"> </w:t>
      </w:r>
      <w:r w:rsidR="00BF57D1">
        <w:rPr>
          <w:rFonts w:ascii="Arial" w:hAnsi="Arial" w:cs="Arial"/>
          <w:b/>
        </w:rPr>
        <w:t xml:space="preserve">sind in der aktuell gültigen Fassung vollständig und unterschrieben einzureichen. </w:t>
      </w:r>
    </w:p>
    <w:p w:rsidR="000E05D6" w:rsidRPr="00F47757" w:rsidRDefault="000E05D6" w:rsidP="00F47757"/>
    <w:sectPr w:rsidR="000E05D6" w:rsidRPr="00F47757" w:rsidSect="002818BA">
      <w:head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737" w:right="851" w:bottom="1134" w:left="1701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D8E" w:rsidRDefault="00D84D8E">
      <w:r>
        <w:separator/>
      </w:r>
    </w:p>
  </w:endnote>
  <w:endnote w:type="continuationSeparator" w:id="0">
    <w:p w:rsidR="00D84D8E" w:rsidRDefault="00D8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74"/>
      <w:gridCol w:w="3363"/>
      <w:gridCol w:w="2977"/>
    </w:tblGrid>
    <w:tr w:rsidR="004B7E97" w:rsidRPr="004C008B" w:rsidTr="00C01AC0">
      <w:trPr>
        <w:trHeight w:val="287"/>
      </w:trPr>
      <w:tc>
        <w:tcPr>
          <w:tcW w:w="2874" w:type="dxa"/>
          <w:shd w:val="clear" w:color="auto" w:fill="auto"/>
        </w:tcPr>
        <w:p w:rsidR="004B7E97" w:rsidRPr="006B7207" w:rsidRDefault="004B7E97" w:rsidP="004B7E97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</w:p>
      </w:tc>
      <w:tc>
        <w:tcPr>
          <w:tcW w:w="3363" w:type="dxa"/>
          <w:shd w:val="clear" w:color="auto" w:fill="auto"/>
        </w:tcPr>
        <w:p w:rsidR="004B7E97" w:rsidRDefault="004B7E97" w:rsidP="000E05D6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</w:p>
        <w:p w:rsidR="00BF14AE" w:rsidRPr="006B7207" w:rsidRDefault="00BF14AE" w:rsidP="000E05D6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</w:p>
      </w:tc>
      <w:tc>
        <w:tcPr>
          <w:tcW w:w="2977" w:type="dxa"/>
          <w:shd w:val="clear" w:color="auto" w:fill="auto"/>
        </w:tcPr>
        <w:p w:rsidR="004B7E97" w:rsidRPr="006B7207" w:rsidRDefault="004B7E97" w:rsidP="00C01AC0">
          <w:pPr>
            <w:pStyle w:val="Fuzeile"/>
            <w:ind w:right="-212"/>
            <w:rPr>
              <w:szCs w:val="14"/>
            </w:rPr>
          </w:pPr>
        </w:p>
      </w:tc>
    </w:tr>
  </w:tbl>
  <w:p w:rsidR="004B7E97" w:rsidRPr="007A399C" w:rsidRDefault="004B7E97" w:rsidP="00033ED8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D8E" w:rsidRDefault="00D84D8E">
      <w:r>
        <w:separator/>
      </w:r>
    </w:p>
  </w:footnote>
  <w:footnote w:type="continuationSeparator" w:id="0">
    <w:p w:rsidR="00D84D8E" w:rsidRDefault="00D84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E97" w:rsidRDefault="004B7E97">
    <w:pPr>
      <w:pStyle w:val="Kopfzeile"/>
    </w:pPr>
    <w: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</w:instrText>
    </w:r>
    <w:r>
      <w:rPr>
        <w:rStyle w:val="Seitenzahl"/>
      </w:rPr>
      <w:fldChar w:fldCharType="separate"/>
    </w:r>
    <w:r w:rsidR="00BF57D1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E97" w:rsidRPr="00E11827" w:rsidRDefault="001F3B13" w:rsidP="00E11827">
    <w:pPr>
      <w:pStyle w:val="KopfICI"/>
      <w:framePr w:hRule="auto" w:hSpace="0" w:wrap="auto" w:vAnchor="margin" w:hAnchor="text" w:xAlign="left" w:yAlign="inline"/>
      <w:spacing w:after="1680" w:line="240" w:lineRule="auto"/>
      <w:rPr>
        <w:b w:val="0"/>
        <w:color w:val="auto"/>
      </w:rPr>
    </w:pPr>
    <w:bookmarkStart w:id="1" w:name="Color"/>
    <w:bookmarkStart w:id="2" w:name="SW"/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5101590</wp:posOffset>
          </wp:positionH>
          <wp:positionV relativeFrom="paragraph">
            <wp:posOffset>18415</wp:posOffset>
          </wp:positionV>
          <wp:extent cx="831215" cy="1076325"/>
          <wp:effectExtent l="0" t="0" r="0" b="0"/>
          <wp:wrapSquare wrapText="bothSides"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696F">
      <w:rPr>
        <w:color w:val="auto"/>
        <w:sz w:val="23"/>
      </w:rPr>
      <w:t>Hessische</w:t>
    </w:r>
    <w:r w:rsidR="004B7E97" w:rsidRPr="006B7207">
      <w:rPr>
        <w:color w:val="auto"/>
        <w:sz w:val="23"/>
      </w:rPr>
      <w:t xml:space="preserve"> Lehrkräfteakademie </w:t>
    </w:r>
    <w:bookmarkStart w:id="3" w:name="Kopf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0C2"/>
    <w:multiLevelType w:val="hybridMultilevel"/>
    <w:tmpl w:val="2CCE4EFA"/>
    <w:lvl w:ilvl="0" w:tplc="5A70EB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816246"/>
    <w:multiLevelType w:val="hybridMultilevel"/>
    <w:tmpl w:val="BB540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577F3"/>
    <w:multiLevelType w:val="hybridMultilevel"/>
    <w:tmpl w:val="F6D01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8475B"/>
    <w:multiLevelType w:val="hybridMultilevel"/>
    <w:tmpl w:val="BF361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97852"/>
    <w:multiLevelType w:val="hybridMultilevel"/>
    <w:tmpl w:val="6E86637E"/>
    <w:lvl w:ilvl="0" w:tplc="0407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" w15:restartNumberingAfterBreak="0">
    <w:nsid w:val="73EA2A97"/>
    <w:multiLevelType w:val="singleLevel"/>
    <w:tmpl w:val="DEBEE0B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57"/>
    <w:rsid w:val="00002144"/>
    <w:rsid w:val="00004911"/>
    <w:rsid w:val="00005DF6"/>
    <w:rsid w:val="00033C0B"/>
    <w:rsid w:val="00033ED8"/>
    <w:rsid w:val="000375B8"/>
    <w:rsid w:val="00045042"/>
    <w:rsid w:val="00065F8A"/>
    <w:rsid w:val="00070339"/>
    <w:rsid w:val="000C5BD0"/>
    <w:rsid w:val="000E05D6"/>
    <w:rsid w:val="000F0004"/>
    <w:rsid w:val="0010625A"/>
    <w:rsid w:val="001108D8"/>
    <w:rsid w:val="00117953"/>
    <w:rsid w:val="00135091"/>
    <w:rsid w:val="00135FC4"/>
    <w:rsid w:val="0014290C"/>
    <w:rsid w:val="00174996"/>
    <w:rsid w:val="001F3B13"/>
    <w:rsid w:val="00203A53"/>
    <w:rsid w:val="00213A5C"/>
    <w:rsid w:val="00215137"/>
    <w:rsid w:val="002168B6"/>
    <w:rsid w:val="00224AB3"/>
    <w:rsid w:val="00226A2C"/>
    <w:rsid w:val="00251169"/>
    <w:rsid w:val="002518A0"/>
    <w:rsid w:val="002611FD"/>
    <w:rsid w:val="00277073"/>
    <w:rsid w:val="002818BA"/>
    <w:rsid w:val="002827F5"/>
    <w:rsid w:val="00285EB2"/>
    <w:rsid w:val="00297490"/>
    <w:rsid w:val="002A66E9"/>
    <w:rsid w:val="002C7D68"/>
    <w:rsid w:val="002D1603"/>
    <w:rsid w:val="002E1996"/>
    <w:rsid w:val="002F068B"/>
    <w:rsid w:val="002F4590"/>
    <w:rsid w:val="003038B0"/>
    <w:rsid w:val="003121C4"/>
    <w:rsid w:val="00326DBE"/>
    <w:rsid w:val="00327514"/>
    <w:rsid w:val="00352C18"/>
    <w:rsid w:val="003A2790"/>
    <w:rsid w:val="003B03C8"/>
    <w:rsid w:val="00440DF8"/>
    <w:rsid w:val="00453241"/>
    <w:rsid w:val="00465383"/>
    <w:rsid w:val="00465DB3"/>
    <w:rsid w:val="004A135D"/>
    <w:rsid w:val="004A1E81"/>
    <w:rsid w:val="004B2E05"/>
    <w:rsid w:val="004B70AA"/>
    <w:rsid w:val="004B7E97"/>
    <w:rsid w:val="004C008B"/>
    <w:rsid w:val="004D2BD6"/>
    <w:rsid w:val="004E6AE4"/>
    <w:rsid w:val="00522224"/>
    <w:rsid w:val="00534802"/>
    <w:rsid w:val="0055700E"/>
    <w:rsid w:val="005620A0"/>
    <w:rsid w:val="00565FC3"/>
    <w:rsid w:val="0059164C"/>
    <w:rsid w:val="00595355"/>
    <w:rsid w:val="005A3030"/>
    <w:rsid w:val="005A416A"/>
    <w:rsid w:val="005B794D"/>
    <w:rsid w:val="005C4880"/>
    <w:rsid w:val="005E3187"/>
    <w:rsid w:val="005E59B6"/>
    <w:rsid w:val="00607011"/>
    <w:rsid w:val="006151CB"/>
    <w:rsid w:val="0062315D"/>
    <w:rsid w:val="00647062"/>
    <w:rsid w:val="0065262D"/>
    <w:rsid w:val="006A3594"/>
    <w:rsid w:val="006A51D8"/>
    <w:rsid w:val="006B0709"/>
    <w:rsid w:val="006B7207"/>
    <w:rsid w:val="006C2C33"/>
    <w:rsid w:val="006E3C13"/>
    <w:rsid w:val="006F60DE"/>
    <w:rsid w:val="00724C33"/>
    <w:rsid w:val="00756E5A"/>
    <w:rsid w:val="007578A4"/>
    <w:rsid w:val="00781A01"/>
    <w:rsid w:val="007A399C"/>
    <w:rsid w:val="007A74CE"/>
    <w:rsid w:val="007A7E7F"/>
    <w:rsid w:val="007B696F"/>
    <w:rsid w:val="007C025A"/>
    <w:rsid w:val="007C21DE"/>
    <w:rsid w:val="007F4327"/>
    <w:rsid w:val="00825277"/>
    <w:rsid w:val="00846EE6"/>
    <w:rsid w:val="00861055"/>
    <w:rsid w:val="008A153D"/>
    <w:rsid w:val="008C1848"/>
    <w:rsid w:val="008C51F5"/>
    <w:rsid w:val="008C5E9E"/>
    <w:rsid w:val="008D134E"/>
    <w:rsid w:val="008D54C3"/>
    <w:rsid w:val="008D7725"/>
    <w:rsid w:val="008E0400"/>
    <w:rsid w:val="008E1369"/>
    <w:rsid w:val="008F26C8"/>
    <w:rsid w:val="009140A9"/>
    <w:rsid w:val="0093017F"/>
    <w:rsid w:val="0093156E"/>
    <w:rsid w:val="00936717"/>
    <w:rsid w:val="009B7C6C"/>
    <w:rsid w:val="009D1994"/>
    <w:rsid w:val="009D56DE"/>
    <w:rsid w:val="009D7A5E"/>
    <w:rsid w:val="009E4C04"/>
    <w:rsid w:val="009E76B1"/>
    <w:rsid w:val="00A7365B"/>
    <w:rsid w:val="00A74BD5"/>
    <w:rsid w:val="00A76C33"/>
    <w:rsid w:val="00AA137C"/>
    <w:rsid w:val="00AA79F6"/>
    <w:rsid w:val="00AC1B03"/>
    <w:rsid w:val="00AC6162"/>
    <w:rsid w:val="00B022B3"/>
    <w:rsid w:val="00B73788"/>
    <w:rsid w:val="00B74BF9"/>
    <w:rsid w:val="00B86855"/>
    <w:rsid w:val="00B95C9C"/>
    <w:rsid w:val="00B964A3"/>
    <w:rsid w:val="00BC5799"/>
    <w:rsid w:val="00BE3BDC"/>
    <w:rsid w:val="00BF14AE"/>
    <w:rsid w:val="00BF57D1"/>
    <w:rsid w:val="00BF616E"/>
    <w:rsid w:val="00C01AC0"/>
    <w:rsid w:val="00C059F5"/>
    <w:rsid w:val="00C136AA"/>
    <w:rsid w:val="00C21755"/>
    <w:rsid w:val="00C36D86"/>
    <w:rsid w:val="00C4643D"/>
    <w:rsid w:val="00C6342B"/>
    <w:rsid w:val="00C90A7A"/>
    <w:rsid w:val="00CA72D7"/>
    <w:rsid w:val="00CD72B8"/>
    <w:rsid w:val="00D15897"/>
    <w:rsid w:val="00D42600"/>
    <w:rsid w:val="00D44ACC"/>
    <w:rsid w:val="00D6379D"/>
    <w:rsid w:val="00D75827"/>
    <w:rsid w:val="00D76DBF"/>
    <w:rsid w:val="00D838AE"/>
    <w:rsid w:val="00D84D8E"/>
    <w:rsid w:val="00D9339B"/>
    <w:rsid w:val="00D9366A"/>
    <w:rsid w:val="00D954D4"/>
    <w:rsid w:val="00DC329B"/>
    <w:rsid w:val="00DD2DC7"/>
    <w:rsid w:val="00DD44D2"/>
    <w:rsid w:val="00E11827"/>
    <w:rsid w:val="00E53964"/>
    <w:rsid w:val="00E75D7D"/>
    <w:rsid w:val="00E957F1"/>
    <w:rsid w:val="00EC55F0"/>
    <w:rsid w:val="00ED3E7C"/>
    <w:rsid w:val="00EE0677"/>
    <w:rsid w:val="00EF1D55"/>
    <w:rsid w:val="00F0234C"/>
    <w:rsid w:val="00F15AA8"/>
    <w:rsid w:val="00F15AB4"/>
    <w:rsid w:val="00F36467"/>
    <w:rsid w:val="00F47757"/>
    <w:rsid w:val="00F653FD"/>
    <w:rsid w:val="00F666F1"/>
    <w:rsid w:val="00F66D08"/>
    <w:rsid w:val="00FA1694"/>
    <w:rsid w:val="00FA2434"/>
    <w:rsid w:val="00FA2E5A"/>
    <w:rsid w:val="00FB407C"/>
    <w:rsid w:val="00FB4FB4"/>
    <w:rsid w:val="00FD471B"/>
    <w:rsid w:val="00FE564D"/>
    <w:rsid w:val="00FE636E"/>
    <w:rsid w:val="00FF5175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B4935DA"/>
  <w15:docId w15:val="{276A89B0-FF81-41B6-AAE6-532C8C9A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775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E957F1"/>
    <w:pPr>
      <w:keepNext/>
      <w:keepLines/>
      <w:spacing w:line="280" w:lineRule="atLeast"/>
      <w:outlineLvl w:val="0"/>
    </w:pPr>
    <w:rPr>
      <w:rFonts w:eastAsia="Times New Roman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3C13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A76C33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rPr>
      <w:rFonts w:cs="Times New Roman"/>
      <w:sz w:val="20"/>
    </w:rPr>
  </w:style>
  <w:style w:type="paragraph" w:customStyle="1" w:styleId="Verfgung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rsid w:val="006E3C13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6E3C13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rsid w:val="004E6AE4"/>
    <w:pPr>
      <w:framePr w:w="4253" w:h="907" w:hRule="exact" w:hSpace="142" w:vSpace="142" w:wrap="around" w:vAnchor="page" w:hAnchor="text" w:y="852"/>
      <w:widowControl w:val="0"/>
    </w:pPr>
    <w:rPr>
      <w:rFonts w:ascii="Arial" w:hAnsi="Arial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Textkrper">
    <w:name w:val="Body Text"/>
    <w:basedOn w:val="Standard"/>
    <w:rsid w:val="00607011"/>
  </w:style>
  <w:style w:type="paragraph" w:styleId="Sprechblasentext">
    <w:name w:val="Balloon Text"/>
    <w:basedOn w:val="Standard"/>
    <w:semiHidden/>
    <w:rsid w:val="005E3187"/>
    <w:rPr>
      <w:rFonts w:ascii="Tahoma" w:hAnsi="Tahoma" w:cs="Tahoma"/>
      <w:sz w:val="16"/>
      <w:szCs w:val="16"/>
    </w:rPr>
  </w:style>
  <w:style w:type="character" w:styleId="Hyperlink">
    <w:name w:val="Hyperlink"/>
    <w:rsid w:val="00EC55F0"/>
    <w:rPr>
      <w:rFonts w:cs="Times New Roman"/>
      <w:color w:val="0000FF"/>
      <w:sz w:val="13"/>
      <w:u w:val="none"/>
    </w:rPr>
  </w:style>
  <w:style w:type="paragraph" w:customStyle="1" w:styleId="ADR">
    <w:name w:val="ADR"/>
    <w:basedOn w:val="Standard"/>
  </w:style>
  <w:style w:type="character" w:customStyle="1" w:styleId="Erstellungsdatum">
    <w:name w:val="Erstellungsdatum"/>
    <w:rPr>
      <w:rFonts w:ascii="Arial" w:hAnsi="Arial" w:cs="Times New Roman"/>
      <w:b/>
      <w:vanish/>
      <w:sz w:val="16"/>
    </w:rPr>
  </w:style>
  <w:style w:type="paragraph" w:customStyle="1" w:styleId="KopfICI">
    <w:name w:val="KopfICI"/>
    <w:basedOn w:val="Standard"/>
    <w:rsid w:val="006E3C13"/>
    <w:pPr>
      <w:framePr w:h="539" w:hSpace="142" w:wrap="around" w:vAnchor="page" w:hAnchor="page" w:x="1702" w:y="568"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Cs w:val="24"/>
    </w:rPr>
  </w:style>
  <w:style w:type="paragraph" w:customStyle="1" w:styleId="PFCI">
    <w:name w:val="PFCI"/>
    <w:basedOn w:val="Standard"/>
    <w:rsid w:val="006E3C13"/>
    <w:pPr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bereich">
    <w:name w:val="Kopfbereich"/>
    <w:basedOn w:val="Kopfzeile"/>
    <w:rsid w:val="00D76DBF"/>
    <w:rPr>
      <w:rFonts w:ascii="Arial" w:hAnsi="Arial" w:cs="Arial"/>
      <w:b/>
      <w:bCs/>
      <w:sz w:val="23"/>
      <w:szCs w:val="24"/>
    </w:rPr>
  </w:style>
  <w:style w:type="character" w:styleId="Kommentarzeichen">
    <w:name w:val="annotation reference"/>
    <w:rsid w:val="009301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3017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93017F"/>
  </w:style>
  <w:style w:type="paragraph" w:styleId="Kommentarthema">
    <w:name w:val="annotation subject"/>
    <w:basedOn w:val="Kommentartext"/>
    <w:next w:val="Kommentartext"/>
    <w:link w:val="KommentarthemaZchn"/>
    <w:rsid w:val="0093017F"/>
    <w:rPr>
      <w:b/>
      <w:bCs/>
    </w:rPr>
  </w:style>
  <w:style w:type="character" w:customStyle="1" w:styleId="KommentarthemaZchn">
    <w:name w:val="Kommentarthema Zchn"/>
    <w:link w:val="Kommentarthema"/>
    <w:rsid w:val="0093017F"/>
    <w:rPr>
      <w:b/>
      <w:bCs/>
    </w:rPr>
  </w:style>
  <w:style w:type="character" w:styleId="Fett">
    <w:name w:val="Strong"/>
    <w:aliases w:val="Betreffzeile"/>
    <w:qFormat/>
    <w:rsid w:val="00B73788"/>
    <w:rPr>
      <w:rFonts w:ascii="Times New Roman" w:hAnsi="Times New Roman"/>
      <w:b/>
      <w:bCs/>
      <w:color w:val="auto"/>
      <w:sz w:val="24"/>
      <w:bdr w:val="none" w:sz="0" w:space="0" w:color="auto"/>
    </w:rPr>
  </w:style>
  <w:style w:type="paragraph" w:styleId="Titel">
    <w:name w:val="Title"/>
    <w:basedOn w:val="Standard"/>
    <w:next w:val="Standard"/>
    <w:link w:val="TitelZchn"/>
    <w:qFormat/>
    <w:rsid w:val="00B7378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rsid w:val="00B7378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ervorhebung">
    <w:name w:val="Emphasis"/>
    <w:qFormat/>
    <w:rsid w:val="00B73788"/>
    <w:rPr>
      <w:i/>
      <w:iCs/>
    </w:rPr>
  </w:style>
  <w:style w:type="character" w:customStyle="1" w:styleId="berschrift1Zchn">
    <w:name w:val="Überschrift 1 Zchn"/>
    <w:link w:val="berschrift1"/>
    <w:rsid w:val="00E957F1"/>
    <w:rPr>
      <w:rFonts w:eastAsia="Times New Roman" w:cs="Times New Roman"/>
      <w:b/>
      <w:bCs/>
      <w:sz w:val="24"/>
      <w:szCs w:val="28"/>
    </w:rPr>
  </w:style>
  <w:style w:type="paragraph" w:styleId="Listenabsatz">
    <w:name w:val="List Paragraph"/>
    <w:basedOn w:val="Standard"/>
    <w:uiPriority w:val="34"/>
    <w:qFormat/>
    <w:rsid w:val="00F47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1B8B5-9374-4F02-992D-79A13124F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Götte, Heidi (AFL KS)</dc:creator>
  <cp:lastModifiedBy>Barisic, Sanja (LA KS)</cp:lastModifiedBy>
  <cp:revision>3</cp:revision>
  <cp:lastPrinted>2014-04-07T10:49:00Z</cp:lastPrinted>
  <dcterms:created xsi:type="dcterms:W3CDTF">2020-04-28T17:12:00Z</dcterms:created>
  <dcterms:modified xsi:type="dcterms:W3CDTF">2020-04-28T17:25:00Z</dcterms:modified>
</cp:coreProperties>
</file>