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C7" w:rsidRDefault="00C456C7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:rsidR="00000387" w:rsidRPr="00313B2E" w:rsidRDefault="00000387" w:rsidP="00000387">
      <w:pPr>
        <w:pStyle w:val="PFCI"/>
        <w:rPr>
          <w:sz w:val="22"/>
          <w:szCs w:val="22"/>
        </w:rPr>
      </w:pPr>
      <w:bookmarkStart w:id="0" w:name="_GoBack"/>
      <w:bookmarkEnd w:id="0"/>
    </w:p>
    <w:tbl>
      <w:tblPr>
        <w:tblW w:w="9713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1417"/>
        <w:gridCol w:w="3119"/>
      </w:tblGrid>
      <w:tr w:rsidR="00F63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57" w:type="dxa"/>
          </w:tcPr>
          <w:p w:rsidR="00F63CF0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4820" w:type="dxa"/>
          </w:tcPr>
          <w:p w:rsidR="00F63CF0" w:rsidRPr="006D2D9E" w:rsidRDefault="00F63CF0">
            <w:pPr>
              <w:pStyle w:val="PFCI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63CF0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  <w:bookmarkStart w:id="1" w:name="Aktenzeichen"/>
            <w:bookmarkEnd w:id="1"/>
          </w:p>
        </w:tc>
        <w:tc>
          <w:tcPr>
            <w:tcW w:w="3119" w:type="dxa"/>
          </w:tcPr>
          <w:p w:rsidR="00F63CF0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</w:rPr>
            </w:pPr>
          </w:p>
        </w:tc>
      </w:tr>
      <w:tr w:rsidR="00F63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357" w:type="dxa"/>
          </w:tcPr>
          <w:p w:rsidR="00F63CF0" w:rsidRPr="00982B05" w:rsidRDefault="00F63CF0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4820" w:type="dxa"/>
          </w:tcPr>
          <w:p w:rsidR="0024028A" w:rsidRPr="00982B05" w:rsidRDefault="00E068D0" w:rsidP="006070D9">
            <w:pPr>
              <w:pStyle w:val="Adresse"/>
              <w:widowControl/>
              <w:rPr>
                <w:sz w:val="22"/>
                <w:szCs w:val="22"/>
              </w:rPr>
            </w:pPr>
            <w:bookmarkStart w:id="2" w:name="Adresse"/>
            <w:bookmarkEnd w:id="2"/>
            <w:r w:rsidRPr="00982B05">
              <w:rPr>
                <w:sz w:val="22"/>
                <w:szCs w:val="22"/>
              </w:rPr>
              <w:t>An</w:t>
            </w:r>
          </w:p>
          <w:p w:rsidR="00AE3908" w:rsidRDefault="00982B05" w:rsidP="006070D9">
            <w:pPr>
              <w:pStyle w:val="Adresse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068D0" w:rsidRPr="00982B05">
              <w:rPr>
                <w:sz w:val="22"/>
                <w:szCs w:val="22"/>
              </w:rPr>
              <w:t xml:space="preserve">ie Lehrkräfte im Vorbereitungsdienst </w:t>
            </w:r>
          </w:p>
          <w:p w:rsidR="00E068D0" w:rsidRPr="00982B05" w:rsidRDefault="00E068D0" w:rsidP="006070D9">
            <w:pPr>
              <w:pStyle w:val="Adresse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bookmarkStart w:id="3" w:name="Bearbeiter"/>
            <w:bookmarkEnd w:id="3"/>
            <w:r>
              <w:rPr>
                <w:rFonts w:cs="Arial"/>
              </w:rPr>
              <w:t>Bearbeiterin</w:t>
            </w:r>
            <w:r w:rsidR="00450AE6">
              <w:rPr>
                <w:rFonts w:cs="Arial"/>
              </w:rPr>
              <w:t>:</w:t>
            </w:r>
          </w:p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Durchwahl</w:t>
            </w:r>
            <w:r w:rsidR="00450AE6">
              <w:rPr>
                <w:rFonts w:cs="Arial"/>
              </w:rPr>
              <w:t>:</w:t>
            </w:r>
          </w:p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  <w:r w:rsidR="00D9729E">
              <w:rPr>
                <w:rFonts w:cs="Arial"/>
              </w:rPr>
              <w:t>:</w:t>
            </w:r>
          </w:p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D9729E">
              <w:rPr>
                <w:rFonts w:cs="Arial"/>
              </w:rPr>
              <w:t>:</w:t>
            </w:r>
          </w:p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Ihr Zeichen</w:t>
            </w:r>
            <w:r w:rsidR="00D9729E">
              <w:rPr>
                <w:rFonts w:cs="Arial"/>
              </w:rPr>
              <w:t>:</w:t>
            </w:r>
          </w:p>
          <w:p w:rsidR="00F63CF0" w:rsidRDefault="00F63CF0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Ihre Nachricht</w:t>
            </w:r>
            <w:r w:rsidR="00D9729E">
              <w:rPr>
                <w:rFonts w:cs="Arial"/>
              </w:rPr>
              <w:t>:</w:t>
            </w:r>
          </w:p>
          <w:p w:rsidR="00F63CF0" w:rsidRPr="00450AE6" w:rsidRDefault="00580C3E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Style w:val="Erstellungsdatum"/>
                <w:rFonts w:cs="Arial"/>
                <w:b w:val="0"/>
                <w:vanish w:val="0"/>
              </w:rPr>
            </w:pPr>
            <w:r>
              <w:rPr>
                <w:rStyle w:val="Erstellungsdatum"/>
                <w:rFonts w:cs="Arial"/>
                <w:b w:val="0"/>
                <w:vanish w:val="0"/>
              </w:rPr>
              <w:t>Datum:</w:t>
            </w:r>
          </w:p>
        </w:tc>
        <w:tc>
          <w:tcPr>
            <w:tcW w:w="3119" w:type="dxa"/>
          </w:tcPr>
          <w:p w:rsidR="006F6043" w:rsidRPr="004C7758" w:rsidRDefault="00DF7860" w:rsidP="006F6043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Michael Pusch</w:t>
            </w:r>
          </w:p>
          <w:p w:rsidR="006F6043" w:rsidRDefault="006F6043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  <w:lang w:val="it-IT"/>
              </w:rPr>
            </w:pPr>
          </w:p>
          <w:p w:rsidR="00183959" w:rsidRPr="00D8720A" w:rsidRDefault="00183959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  <w:lang w:val="it-IT"/>
              </w:rPr>
            </w:pPr>
          </w:p>
          <w:p w:rsidR="00450AE6" w:rsidRDefault="00450AE6" w:rsidP="00450AE6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spacing w:line="360" w:lineRule="auto"/>
              <w:rPr>
                <w:rFonts w:cs="Arial"/>
                <w:noProof/>
              </w:rPr>
            </w:pPr>
          </w:p>
        </w:tc>
      </w:tr>
    </w:tbl>
    <w:p w:rsidR="00C456C7" w:rsidRDefault="00C456C7" w:rsidP="00FB3031">
      <w:pPr>
        <w:tabs>
          <w:tab w:val="left" w:pos="7371"/>
        </w:tabs>
        <w:ind w:left="-567"/>
      </w:pPr>
    </w:p>
    <w:p w:rsidR="002D7448" w:rsidRDefault="002D7448" w:rsidP="00646988">
      <w:pPr>
        <w:rPr>
          <w:b/>
          <w:sz w:val="22"/>
          <w:szCs w:val="22"/>
        </w:rPr>
      </w:pPr>
    </w:p>
    <w:p w:rsidR="00EC21B9" w:rsidRDefault="00AB5784" w:rsidP="006469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Quellenangaben in der schriftlichen Unterrichtsvorbereitung (UB und Examen) </w:t>
      </w:r>
    </w:p>
    <w:p w:rsidR="00AB5784" w:rsidRPr="00982B05" w:rsidRDefault="00AB5784" w:rsidP="006469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Mögliche Konsequenzen bei Missachtung </w:t>
      </w:r>
    </w:p>
    <w:p w:rsidR="00281DE7" w:rsidRDefault="00281DE7" w:rsidP="005D569F">
      <w:pPr>
        <w:jc w:val="both"/>
        <w:rPr>
          <w:sz w:val="22"/>
          <w:szCs w:val="22"/>
        </w:rPr>
      </w:pPr>
    </w:p>
    <w:p w:rsidR="00E068D0" w:rsidRPr="00982B05" w:rsidRDefault="00E068D0" w:rsidP="005D569F">
      <w:pPr>
        <w:jc w:val="both"/>
        <w:rPr>
          <w:sz w:val="22"/>
          <w:szCs w:val="22"/>
        </w:rPr>
      </w:pPr>
      <w:r w:rsidRPr="00982B05">
        <w:rPr>
          <w:sz w:val="22"/>
          <w:szCs w:val="22"/>
        </w:rPr>
        <w:t>Sehr geehrte Lehrkräfte im Vorbereitungsdienst,</w:t>
      </w:r>
    </w:p>
    <w:p w:rsidR="00E068D0" w:rsidRPr="00982B05" w:rsidRDefault="002D7448" w:rsidP="005D569F">
      <w:pPr>
        <w:jc w:val="both"/>
        <w:rPr>
          <w:sz w:val="22"/>
          <w:szCs w:val="22"/>
        </w:rPr>
      </w:pPr>
      <w:r>
        <w:rPr>
          <w:sz w:val="22"/>
          <w:szCs w:val="22"/>
        </w:rPr>
        <w:t>ich möchte Sie freundlich bitten, folgende Hinweise zur Kenntnis zu nehmen und zu beachten.</w:t>
      </w:r>
      <w:r w:rsidR="00041FA0">
        <w:rPr>
          <w:sz w:val="22"/>
          <w:szCs w:val="22"/>
        </w:rPr>
        <w:t xml:space="preserve"> Meine Intention ist es dabei nicht</w:t>
      </w:r>
      <w:r w:rsidR="00E368BD">
        <w:rPr>
          <w:sz w:val="22"/>
          <w:szCs w:val="22"/>
        </w:rPr>
        <w:t>,</w:t>
      </w:r>
      <w:r w:rsidR="00041FA0">
        <w:rPr>
          <w:sz w:val="22"/>
          <w:szCs w:val="22"/>
        </w:rPr>
        <w:t xml:space="preserve"> einen Generalverdacht zu äußern, sondern ausschließlich die notwendige Transparenz herzustellen, die für alle B</w:t>
      </w:r>
      <w:r w:rsidR="00041FA0">
        <w:rPr>
          <w:sz w:val="22"/>
          <w:szCs w:val="22"/>
        </w:rPr>
        <w:t>e</w:t>
      </w:r>
      <w:r w:rsidR="00041FA0">
        <w:rPr>
          <w:sz w:val="22"/>
          <w:szCs w:val="22"/>
        </w:rPr>
        <w:t xml:space="preserve">teiligten wichtig ist. </w:t>
      </w:r>
    </w:p>
    <w:p w:rsidR="00E068D0" w:rsidRPr="00982B05" w:rsidRDefault="00E068D0" w:rsidP="005D569F">
      <w:pPr>
        <w:jc w:val="both"/>
        <w:rPr>
          <w:sz w:val="22"/>
          <w:szCs w:val="22"/>
        </w:rPr>
      </w:pPr>
    </w:p>
    <w:p w:rsidR="005D569F" w:rsidRDefault="00E068D0" w:rsidP="005D569F">
      <w:pPr>
        <w:jc w:val="both"/>
        <w:rPr>
          <w:sz w:val="22"/>
          <w:szCs w:val="22"/>
        </w:rPr>
      </w:pPr>
      <w:r w:rsidRPr="00982B05">
        <w:rPr>
          <w:sz w:val="22"/>
          <w:szCs w:val="22"/>
        </w:rPr>
        <w:t xml:space="preserve">Die Leistungen, die im Rahmen der Unterrichtsbesuche oder </w:t>
      </w:r>
      <w:r w:rsidR="00A91E54">
        <w:rPr>
          <w:sz w:val="22"/>
          <w:szCs w:val="22"/>
        </w:rPr>
        <w:t xml:space="preserve">bei </w:t>
      </w:r>
      <w:r w:rsidRPr="00982B05">
        <w:rPr>
          <w:sz w:val="22"/>
          <w:szCs w:val="22"/>
        </w:rPr>
        <w:t>Lehrproben im Staatsexamen e</w:t>
      </w:r>
      <w:r w:rsidRPr="00982B05">
        <w:rPr>
          <w:sz w:val="22"/>
          <w:szCs w:val="22"/>
        </w:rPr>
        <w:t>r</w:t>
      </w:r>
      <w:r w:rsidRPr="00982B05">
        <w:rPr>
          <w:sz w:val="22"/>
          <w:szCs w:val="22"/>
        </w:rPr>
        <w:t xml:space="preserve">bracht werden, müssen das eigene geistige Werk sein. In der schriftlichen Vorbereitung </w:t>
      </w:r>
      <w:r w:rsidR="003C3356">
        <w:rPr>
          <w:sz w:val="22"/>
          <w:szCs w:val="22"/>
        </w:rPr>
        <w:t>sind</w:t>
      </w:r>
      <w:r w:rsidRPr="00982B05">
        <w:rPr>
          <w:sz w:val="22"/>
          <w:szCs w:val="22"/>
        </w:rPr>
        <w:t xml:space="preserve"> stets alle</w:t>
      </w:r>
      <w:r w:rsidR="003C3356">
        <w:rPr>
          <w:sz w:val="22"/>
          <w:szCs w:val="22"/>
        </w:rPr>
        <w:t xml:space="preserve"> verwendeten</w:t>
      </w:r>
      <w:r w:rsidRPr="00982B05">
        <w:rPr>
          <w:sz w:val="22"/>
          <w:szCs w:val="22"/>
        </w:rPr>
        <w:t xml:space="preserve"> Quellen </w:t>
      </w:r>
      <w:r w:rsidR="003C3356">
        <w:rPr>
          <w:sz w:val="22"/>
          <w:szCs w:val="22"/>
        </w:rPr>
        <w:t>zu nennen</w:t>
      </w:r>
      <w:r w:rsidRPr="00982B05">
        <w:rPr>
          <w:sz w:val="22"/>
          <w:szCs w:val="22"/>
        </w:rPr>
        <w:t>. Dies gilt auch für Teile aus Unterrichtsvorbereitungen oder Materialien, die von Mitreferendarinnen oder -referendaren übernommen oder aus Netzwerken und Internetplattformen bezogen wurden.</w:t>
      </w:r>
      <w:r w:rsidR="005D569F" w:rsidRPr="005D569F">
        <w:rPr>
          <w:sz w:val="22"/>
          <w:szCs w:val="22"/>
        </w:rPr>
        <w:t xml:space="preserve"> </w:t>
      </w:r>
    </w:p>
    <w:p w:rsidR="00E068D0" w:rsidRPr="00982B05" w:rsidRDefault="00E068D0" w:rsidP="005D569F">
      <w:pPr>
        <w:jc w:val="both"/>
        <w:rPr>
          <w:sz w:val="22"/>
          <w:szCs w:val="22"/>
        </w:rPr>
      </w:pPr>
      <w:r w:rsidRPr="00982B05">
        <w:rPr>
          <w:sz w:val="22"/>
          <w:szCs w:val="22"/>
        </w:rPr>
        <w:t>Die Entscheidung darüber</w:t>
      </w:r>
      <w:r w:rsidR="00093257">
        <w:rPr>
          <w:sz w:val="22"/>
          <w:szCs w:val="22"/>
        </w:rPr>
        <w:t>, ob und in welchem Umfang T</w:t>
      </w:r>
      <w:r w:rsidRPr="00982B05">
        <w:rPr>
          <w:sz w:val="22"/>
          <w:szCs w:val="22"/>
        </w:rPr>
        <w:t>eile ohne eigenständige Überarbeitung übernommen oder zitiert werden, trifft eine Lehrkraft im Vorbe</w:t>
      </w:r>
      <w:r w:rsidR="00A91E54">
        <w:rPr>
          <w:sz w:val="22"/>
          <w:szCs w:val="22"/>
        </w:rPr>
        <w:t xml:space="preserve">reitungsdienst </w:t>
      </w:r>
      <w:r w:rsidRPr="00982B05">
        <w:rPr>
          <w:sz w:val="22"/>
          <w:szCs w:val="22"/>
        </w:rPr>
        <w:t>in eigener Veran</w:t>
      </w:r>
      <w:r w:rsidRPr="00982B05">
        <w:rPr>
          <w:sz w:val="22"/>
          <w:szCs w:val="22"/>
        </w:rPr>
        <w:t>t</w:t>
      </w:r>
      <w:r w:rsidRPr="00982B05">
        <w:rPr>
          <w:sz w:val="22"/>
          <w:szCs w:val="22"/>
        </w:rPr>
        <w:t xml:space="preserve">wortung. Der / dem Modulverantwortlichen </w:t>
      </w:r>
      <w:r w:rsidR="00982B05">
        <w:rPr>
          <w:sz w:val="22"/>
          <w:szCs w:val="22"/>
        </w:rPr>
        <w:t>(</w:t>
      </w:r>
      <w:r w:rsidRPr="00982B05">
        <w:rPr>
          <w:sz w:val="22"/>
          <w:szCs w:val="22"/>
        </w:rPr>
        <w:t>oder auch einer Prüfungskommission</w:t>
      </w:r>
      <w:r w:rsidR="00982B05">
        <w:rPr>
          <w:sz w:val="22"/>
          <w:szCs w:val="22"/>
        </w:rPr>
        <w:t>)</w:t>
      </w:r>
      <w:r w:rsidRPr="00982B05">
        <w:rPr>
          <w:sz w:val="22"/>
          <w:szCs w:val="22"/>
        </w:rPr>
        <w:t xml:space="preserve"> muss dies </w:t>
      </w:r>
      <w:r w:rsidR="003C3356">
        <w:rPr>
          <w:sz w:val="22"/>
          <w:szCs w:val="22"/>
        </w:rPr>
        <w:t>in jedem Fall</w:t>
      </w:r>
      <w:r w:rsidRPr="00982B05">
        <w:rPr>
          <w:sz w:val="22"/>
          <w:szCs w:val="22"/>
        </w:rPr>
        <w:t xml:space="preserve"> vollständig transparent gemacht werden. </w:t>
      </w:r>
      <w:r w:rsidR="005D569F">
        <w:rPr>
          <w:sz w:val="22"/>
          <w:szCs w:val="22"/>
        </w:rPr>
        <w:t xml:space="preserve">Andernfalls </w:t>
      </w:r>
      <w:r w:rsidR="00041FA0">
        <w:rPr>
          <w:sz w:val="22"/>
          <w:szCs w:val="22"/>
        </w:rPr>
        <w:t>wäre</w:t>
      </w:r>
      <w:r w:rsidR="005D569F">
        <w:rPr>
          <w:sz w:val="22"/>
          <w:szCs w:val="22"/>
        </w:rPr>
        <w:t xml:space="preserve"> </w:t>
      </w:r>
      <w:r w:rsidR="002D7448">
        <w:rPr>
          <w:sz w:val="22"/>
          <w:szCs w:val="22"/>
        </w:rPr>
        <w:t>eine</w:t>
      </w:r>
      <w:r w:rsidR="005D569F">
        <w:rPr>
          <w:sz w:val="22"/>
          <w:szCs w:val="22"/>
        </w:rPr>
        <w:t xml:space="preserve"> Täuschungsabsicht zu unterstellen.</w:t>
      </w:r>
      <w:r w:rsidR="005D569F" w:rsidRPr="00982B05">
        <w:rPr>
          <w:sz w:val="22"/>
          <w:szCs w:val="22"/>
        </w:rPr>
        <w:t xml:space="preserve"> </w:t>
      </w:r>
    </w:p>
    <w:p w:rsidR="00E068D0" w:rsidRPr="00982B05" w:rsidRDefault="00E068D0" w:rsidP="005D569F">
      <w:pPr>
        <w:jc w:val="both"/>
        <w:rPr>
          <w:sz w:val="22"/>
          <w:szCs w:val="22"/>
        </w:rPr>
      </w:pPr>
    </w:p>
    <w:p w:rsidR="00E068D0" w:rsidRPr="00982B05" w:rsidRDefault="005D569F" w:rsidP="005D569F">
      <w:pPr>
        <w:jc w:val="both"/>
        <w:rPr>
          <w:sz w:val="22"/>
          <w:szCs w:val="22"/>
        </w:rPr>
      </w:pPr>
      <w:r>
        <w:rPr>
          <w:sz w:val="22"/>
          <w:szCs w:val="22"/>
        </w:rPr>
        <w:t>Ein</w:t>
      </w:r>
      <w:r w:rsidR="00093257">
        <w:rPr>
          <w:sz w:val="22"/>
          <w:szCs w:val="22"/>
        </w:rPr>
        <w:t>e</w:t>
      </w:r>
      <w:r>
        <w:rPr>
          <w:sz w:val="22"/>
          <w:szCs w:val="22"/>
        </w:rPr>
        <w:t xml:space="preserve"> Täuschung</w:t>
      </w:r>
      <w:r w:rsidR="00E068D0" w:rsidRPr="00982B05">
        <w:rPr>
          <w:sz w:val="22"/>
          <w:szCs w:val="22"/>
        </w:rPr>
        <w:t xml:space="preserve"> </w:t>
      </w:r>
      <w:r>
        <w:rPr>
          <w:sz w:val="22"/>
          <w:szCs w:val="22"/>
        </w:rPr>
        <w:t>könnte</w:t>
      </w:r>
      <w:r w:rsidR="00E068D0" w:rsidRPr="00982B05">
        <w:rPr>
          <w:sz w:val="22"/>
          <w:szCs w:val="22"/>
        </w:rPr>
        <w:t xml:space="preserve"> </w:t>
      </w:r>
      <w:r w:rsidR="00AB5784">
        <w:rPr>
          <w:sz w:val="22"/>
          <w:szCs w:val="22"/>
        </w:rPr>
        <w:t xml:space="preserve">erhebliche </w:t>
      </w:r>
      <w:r w:rsidR="00E068D0" w:rsidRPr="00982B05">
        <w:rPr>
          <w:sz w:val="22"/>
          <w:szCs w:val="22"/>
        </w:rPr>
        <w:t>Folgen</w:t>
      </w:r>
      <w:r>
        <w:rPr>
          <w:sz w:val="22"/>
          <w:szCs w:val="22"/>
        </w:rPr>
        <w:t xml:space="preserve"> haben, denn d</w:t>
      </w:r>
      <w:r w:rsidR="00E068D0" w:rsidRPr="00982B05">
        <w:rPr>
          <w:sz w:val="22"/>
          <w:szCs w:val="22"/>
        </w:rPr>
        <w:t>ie Möglichkeit einen Unterrichtsb</w:t>
      </w:r>
      <w:r w:rsidR="00E068D0" w:rsidRPr="00982B05">
        <w:rPr>
          <w:sz w:val="22"/>
          <w:szCs w:val="22"/>
        </w:rPr>
        <w:t>e</w:t>
      </w:r>
      <w:r w:rsidR="00E068D0" w:rsidRPr="00982B05">
        <w:rPr>
          <w:sz w:val="22"/>
          <w:szCs w:val="22"/>
        </w:rPr>
        <w:t xml:space="preserve">such zu wiederholen </w:t>
      </w:r>
      <w:r>
        <w:rPr>
          <w:sz w:val="22"/>
          <w:szCs w:val="22"/>
        </w:rPr>
        <w:t>gibt es nicht</w:t>
      </w:r>
      <w:r w:rsidR="00E068D0" w:rsidRPr="00982B05">
        <w:rPr>
          <w:sz w:val="22"/>
          <w:szCs w:val="22"/>
        </w:rPr>
        <w:t xml:space="preserve">. Eine </w:t>
      </w:r>
      <w:r w:rsidR="003117B2">
        <w:rPr>
          <w:sz w:val="22"/>
          <w:szCs w:val="22"/>
        </w:rPr>
        <w:t xml:space="preserve">Täuschung könnte </w:t>
      </w:r>
      <w:r w:rsidR="007976C4">
        <w:rPr>
          <w:sz w:val="22"/>
          <w:szCs w:val="22"/>
        </w:rPr>
        <w:t xml:space="preserve">daher </w:t>
      </w:r>
      <w:r w:rsidR="003117B2">
        <w:rPr>
          <w:sz w:val="22"/>
          <w:szCs w:val="22"/>
        </w:rPr>
        <w:t>eine</w:t>
      </w:r>
      <w:r w:rsidR="00E068D0" w:rsidRPr="00982B05">
        <w:rPr>
          <w:sz w:val="22"/>
          <w:szCs w:val="22"/>
        </w:rPr>
        <w:t xml:space="preserve"> M</w:t>
      </w:r>
      <w:r>
        <w:rPr>
          <w:sz w:val="22"/>
          <w:szCs w:val="22"/>
        </w:rPr>
        <w:t>odulm</w:t>
      </w:r>
      <w:r w:rsidR="00E068D0" w:rsidRPr="00982B05">
        <w:rPr>
          <w:sz w:val="22"/>
          <w:szCs w:val="22"/>
        </w:rPr>
        <w:t xml:space="preserve">inderleistung </w:t>
      </w:r>
      <w:r w:rsidR="003117B2">
        <w:rPr>
          <w:sz w:val="22"/>
          <w:szCs w:val="22"/>
        </w:rPr>
        <w:t>zur Folge h</w:t>
      </w:r>
      <w:r w:rsidR="003117B2">
        <w:rPr>
          <w:sz w:val="22"/>
          <w:szCs w:val="22"/>
        </w:rPr>
        <w:t>a</w:t>
      </w:r>
      <w:r w:rsidR="003117B2">
        <w:rPr>
          <w:sz w:val="22"/>
          <w:szCs w:val="22"/>
        </w:rPr>
        <w:t>ben und diese wäre nur d</w:t>
      </w:r>
      <w:r w:rsidR="00AB5784">
        <w:rPr>
          <w:sz w:val="22"/>
          <w:szCs w:val="22"/>
        </w:rPr>
        <w:t xml:space="preserve">urch die „Modulprüfung“ </w:t>
      </w:r>
      <w:r w:rsidR="003117B2">
        <w:rPr>
          <w:sz w:val="22"/>
          <w:szCs w:val="22"/>
        </w:rPr>
        <w:t>auszugleichen</w:t>
      </w:r>
      <w:r w:rsidR="00AB5784">
        <w:rPr>
          <w:sz w:val="22"/>
          <w:szCs w:val="22"/>
        </w:rPr>
        <w:t xml:space="preserve">. </w:t>
      </w:r>
      <w:r w:rsidR="003117B2">
        <w:rPr>
          <w:sz w:val="22"/>
          <w:szCs w:val="22"/>
        </w:rPr>
        <w:t>Wäre</w:t>
      </w:r>
      <w:r w:rsidR="00AB5784">
        <w:rPr>
          <w:sz w:val="22"/>
          <w:szCs w:val="22"/>
        </w:rPr>
        <w:t xml:space="preserve"> diese</w:t>
      </w:r>
      <w:r>
        <w:rPr>
          <w:sz w:val="22"/>
          <w:szCs w:val="22"/>
        </w:rPr>
        <w:t xml:space="preserve"> </w:t>
      </w:r>
      <w:r w:rsidR="003117B2">
        <w:rPr>
          <w:sz w:val="22"/>
          <w:szCs w:val="22"/>
        </w:rPr>
        <w:t>nicht erfolgreich</w:t>
      </w:r>
      <w:r w:rsidR="00AB5784">
        <w:rPr>
          <w:sz w:val="22"/>
          <w:szCs w:val="22"/>
        </w:rPr>
        <w:t>, so hä</w:t>
      </w:r>
      <w:r w:rsidR="00AB5784">
        <w:rPr>
          <w:sz w:val="22"/>
          <w:szCs w:val="22"/>
        </w:rPr>
        <w:t>t</w:t>
      </w:r>
      <w:r w:rsidR="00AB5784">
        <w:rPr>
          <w:sz w:val="22"/>
          <w:szCs w:val="22"/>
        </w:rPr>
        <w:t xml:space="preserve">te </w:t>
      </w:r>
      <w:r w:rsidR="007976C4">
        <w:rPr>
          <w:sz w:val="22"/>
          <w:szCs w:val="22"/>
        </w:rPr>
        <w:t>das</w:t>
      </w:r>
      <w:r w:rsidR="00AB5784">
        <w:rPr>
          <w:sz w:val="22"/>
          <w:szCs w:val="22"/>
        </w:rPr>
        <w:t xml:space="preserve"> die Entlassung aus dem Vorbereitungsdienst </w:t>
      </w:r>
      <w:r w:rsidR="003117B2">
        <w:rPr>
          <w:sz w:val="22"/>
          <w:szCs w:val="22"/>
        </w:rPr>
        <w:t>als</w:t>
      </w:r>
      <w:r w:rsidR="00AB5784">
        <w:rPr>
          <w:sz w:val="22"/>
          <w:szCs w:val="22"/>
        </w:rPr>
        <w:t xml:space="preserve"> Konsequenz.</w:t>
      </w:r>
    </w:p>
    <w:p w:rsidR="00E068D0" w:rsidRPr="00982B05" w:rsidRDefault="00E068D0" w:rsidP="005D569F">
      <w:pPr>
        <w:jc w:val="both"/>
        <w:rPr>
          <w:sz w:val="22"/>
          <w:szCs w:val="22"/>
        </w:rPr>
      </w:pPr>
    </w:p>
    <w:p w:rsidR="00E068D0" w:rsidRPr="00982B05" w:rsidRDefault="00E068D0" w:rsidP="005D569F">
      <w:pPr>
        <w:jc w:val="both"/>
        <w:rPr>
          <w:sz w:val="22"/>
          <w:szCs w:val="22"/>
        </w:rPr>
      </w:pPr>
      <w:r w:rsidRPr="00982B05">
        <w:rPr>
          <w:sz w:val="22"/>
          <w:szCs w:val="22"/>
        </w:rPr>
        <w:t>Natürlich sollen Lehrkräfte sich austauschen, Materialien teilen und eng kooperieren. Im</w:t>
      </w:r>
      <w:r w:rsidR="003C3356">
        <w:rPr>
          <w:sz w:val="22"/>
          <w:szCs w:val="22"/>
        </w:rPr>
        <w:t xml:space="preserve"> Refere</w:t>
      </w:r>
      <w:r w:rsidR="003C3356">
        <w:rPr>
          <w:sz w:val="22"/>
          <w:szCs w:val="22"/>
        </w:rPr>
        <w:t>n</w:t>
      </w:r>
      <w:r w:rsidR="003C3356">
        <w:rPr>
          <w:sz w:val="22"/>
          <w:szCs w:val="22"/>
        </w:rPr>
        <w:t>dariat</w:t>
      </w:r>
      <w:r w:rsidRPr="00982B05">
        <w:rPr>
          <w:sz w:val="22"/>
          <w:szCs w:val="22"/>
        </w:rPr>
        <w:t xml:space="preserve"> muss dies jedoch nachvollziehbar sein</w:t>
      </w:r>
      <w:r w:rsidR="00982B05">
        <w:rPr>
          <w:sz w:val="22"/>
          <w:szCs w:val="22"/>
        </w:rPr>
        <w:t>.</w:t>
      </w:r>
      <w:r w:rsidR="003117B2">
        <w:rPr>
          <w:sz w:val="22"/>
          <w:szCs w:val="22"/>
        </w:rPr>
        <w:t xml:space="preserve"> </w:t>
      </w:r>
      <w:r w:rsidR="00982B05">
        <w:rPr>
          <w:sz w:val="22"/>
          <w:szCs w:val="22"/>
        </w:rPr>
        <w:t>Das</w:t>
      </w:r>
      <w:r w:rsidRPr="00982B05">
        <w:rPr>
          <w:sz w:val="22"/>
          <w:szCs w:val="22"/>
        </w:rPr>
        <w:t xml:space="preserve"> liegt im Interesse einer jeden </w:t>
      </w:r>
      <w:r w:rsidR="00982B05">
        <w:rPr>
          <w:sz w:val="22"/>
          <w:szCs w:val="22"/>
        </w:rPr>
        <w:t>Lehrkraft im Vo</w:t>
      </w:r>
      <w:r w:rsidR="00982B05">
        <w:rPr>
          <w:sz w:val="22"/>
          <w:szCs w:val="22"/>
        </w:rPr>
        <w:t>r</w:t>
      </w:r>
      <w:r w:rsidR="00982B05">
        <w:rPr>
          <w:sz w:val="22"/>
          <w:szCs w:val="22"/>
        </w:rPr>
        <w:t>bereitungsdienst</w:t>
      </w:r>
      <w:r w:rsidR="003117B2">
        <w:rPr>
          <w:sz w:val="22"/>
          <w:szCs w:val="22"/>
        </w:rPr>
        <w:t xml:space="preserve">, deren </w:t>
      </w:r>
      <w:r w:rsidR="003117B2" w:rsidRPr="00982B05">
        <w:rPr>
          <w:sz w:val="22"/>
          <w:szCs w:val="22"/>
        </w:rPr>
        <w:t>Leistung</w:t>
      </w:r>
      <w:r w:rsidR="003117B2">
        <w:rPr>
          <w:sz w:val="22"/>
          <w:szCs w:val="22"/>
        </w:rPr>
        <w:t>en</w:t>
      </w:r>
      <w:r w:rsidR="003117B2" w:rsidRPr="00982B05">
        <w:rPr>
          <w:sz w:val="22"/>
          <w:szCs w:val="22"/>
        </w:rPr>
        <w:t xml:space="preserve"> qualifizierbar und </w:t>
      </w:r>
      <w:r w:rsidR="003117B2">
        <w:rPr>
          <w:sz w:val="22"/>
          <w:szCs w:val="22"/>
        </w:rPr>
        <w:t>ve</w:t>
      </w:r>
      <w:r w:rsidR="003117B2">
        <w:rPr>
          <w:sz w:val="22"/>
          <w:szCs w:val="22"/>
        </w:rPr>
        <w:t>r</w:t>
      </w:r>
      <w:r w:rsidR="003117B2">
        <w:rPr>
          <w:sz w:val="22"/>
          <w:szCs w:val="22"/>
        </w:rPr>
        <w:t>gleichbar sein müssen</w:t>
      </w:r>
      <w:r w:rsidR="003117B2" w:rsidRPr="00982B05">
        <w:rPr>
          <w:sz w:val="22"/>
          <w:szCs w:val="22"/>
        </w:rPr>
        <w:t>.</w:t>
      </w:r>
    </w:p>
    <w:p w:rsidR="006B5536" w:rsidRDefault="006B5536" w:rsidP="005D569F">
      <w:pPr>
        <w:jc w:val="both"/>
        <w:rPr>
          <w:sz w:val="22"/>
          <w:szCs w:val="22"/>
        </w:rPr>
      </w:pPr>
    </w:p>
    <w:p w:rsidR="00183959" w:rsidRPr="00982B05" w:rsidRDefault="00183959" w:rsidP="005D569F">
      <w:pPr>
        <w:jc w:val="both"/>
        <w:rPr>
          <w:sz w:val="22"/>
          <w:szCs w:val="22"/>
        </w:rPr>
      </w:pPr>
      <w:r w:rsidRPr="00982B05">
        <w:rPr>
          <w:sz w:val="22"/>
          <w:szCs w:val="22"/>
        </w:rPr>
        <w:t>Mit freundlichen Grüßen</w:t>
      </w:r>
    </w:p>
    <w:p w:rsidR="002D7448" w:rsidRPr="00982B05" w:rsidRDefault="00936458" w:rsidP="006070D9">
      <w:pPr>
        <w:rPr>
          <w:sz w:val="22"/>
          <w:szCs w:val="22"/>
        </w:rPr>
      </w:pPr>
      <w:r>
        <w:rPr>
          <w:sz w:val="22"/>
          <w:szCs w:val="22"/>
        </w:rPr>
        <w:t>scan</w:t>
      </w:r>
    </w:p>
    <w:p w:rsidR="00183959" w:rsidRPr="00982B05" w:rsidRDefault="00DF7860" w:rsidP="006070D9">
      <w:pPr>
        <w:rPr>
          <w:sz w:val="22"/>
          <w:szCs w:val="22"/>
        </w:rPr>
      </w:pPr>
      <w:r>
        <w:rPr>
          <w:sz w:val="22"/>
          <w:szCs w:val="22"/>
        </w:rPr>
        <w:t>Michael Pusch</w:t>
      </w:r>
    </w:p>
    <w:p w:rsidR="00281DE7" w:rsidRPr="00281DE7" w:rsidRDefault="00183959">
      <w:r w:rsidRPr="00183959">
        <w:rPr>
          <w:sz w:val="20"/>
        </w:rPr>
        <w:t xml:space="preserve">Direktor </w:t>
      </w:r>
      <w:r w:rsidR="005B254B">
        <w:rPr>
          <w:sz w:val="20"/>
        </w:rPr>
        <w:t xml:space="preserve">des </w:t>
      </w:r>
      <w:r w:rsidRPr="00183959">
        <w:rPr>
          <w:sz w:val="20"/>
        </w:rPr>
        <w:t>Studienseminar</w:t>
      </w:r>
      <w:r w:rsidR="005B254B">
        <w:rPr>
          <w:sz w:val="20"/>
        </w:rPr>
        <w:t>s</w:t>
      </w:r>
      <w:r w:rsidR="00DF7860">
        <w:rPr>
          <w:sz w:val="20"/>
        </w:rPr>
        <w:t xml:space="preserve"> GHRF Bad Vilbel</w:t>
      </w:r>
      <w:r w:rsidRPr="00183959">
        <w:rPr>
          <w:sz w:val="20"/>
        </w:rPr>
        <w:t xml:space="preserve"> </w:t>
      </w:r>
    </w:p>
    <w:sectPr w:rsidR="00281DE7" w:rsidRPr="00281DE7" w:rsidSect="00FB303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499" w:right="1701" w:bottom="1701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34" w:rsidRDefault="00F82334">
      <w:r>
        <w:separator/>
      </w:r>
    </w:p>
  </w:endnote>
  <w:endnote w:type="continuationSeparator" w:id="0">
    <w:p w:rsidR="00F82334" w:rsidRDefault="00F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A0" w:rsidRDefault="00041FA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2"/>
      <w:gridCol w:w="1266"/>
      <w:gridCol w:w="2250"/>
    </w:tblGrid>
    <w:tr w:rsidR="00041FA0">
      <w:tblPrEx>
        <w:tblCellMar>
          <w:top w:w="0" w:type="dxa"/>
          <w:bottom w:w="0" w:type="dxa"/>
        </w:tblCellMar>
      </w:tblPrEx>
      <w:trPr>
        <w:trHeight w:val="165"/>
        <w:jc w:val="center"/>
      </w:trPr>
      <w:tc>
        <w:tcPr>
          <w:tcW w:w="5315" w:type="dxa"/>
          <w:vMerge w:val="restart"/>
        </w:tcPr>
        <w:p w:rsidR="00041FA0" w:rsidRDefault="00041FA0" w:rsidP="009312C0">
          <w:pPr>
            <w:pStyle w:val="Fuzeile"/>
          </w:pPr>
        </w:p>
      </w:tc>
      <w:tc>
        <w:tcPr>
          <w:tcW w:w="3544" w:type="dxa"/>
          <w:gridSpan w:val="2"/>
        </w:tcPr>
        <w:p w:rsidR="00041FA0" w:rsidRDefault="00041FA0" w:rsidP="009312C0">
          <w:pPr>
            <w:pStyle w:val="Fuzeile"/>
          </w:pPr>
        </w:p>
      </w:tc>
    </w:tr>
    <w:tr w:rsidR="00041FA0">
      <w:tblPrEx>
        <w:tblCellMar>
          <w:top w:w="0" w:type="dxa"/>
          <w:bottom w:w="0" w:type="dxa"/>
        </w:tblCellMar>
      </w:tblPrEx>
      <w:trPr>
        <w:trHeight w:val="165"/>
        <w:jc w:val="center"/>
      </w:trPr>
      <w:tc>
        <w:tcPr>
          <w:tcW w:w="5315" w:type="dxa"/>
          <w:vMerge/>
        </w:tcPr>
        <w:p w:rsidR="00041FA0" w:rsidRDefault="00041FA0" w:rsidP="009312C0">
          <w:pPr>
            <w:pStyle w:val="Fuzeile"/>
          </w:pPr>
        </w:p>
      </w:tc>
      <w:tc>
        <w:tcPr>
          <w:tcW w:w="1276" w:type="dxa"/>
        </w:tcPr>
        <w:p w:rsidR="00041FA0" w:rsidRDefault="00041FA0" w:rsidP="009312C0">
          <w:pPr>
            <w:pStyle w:val="Fuzeile"/>
          </w:pPr>
        </w:p>
      </w:tc>
      <w:tc>
        <w:tcPr>
          <w:tcW w:w="2268" w:type="dxa"/>
        </w:tcPr>
        <w:p w:rsidR="00041FA0" w:rsidRDefault="00041FA0" w:rsidP="009312C0">
          <w:pPr>
            <w:pStyle w:val="Fuzeile"/>
          </w:pPr>
        </w:p>
      </w:tc>
    </w:tr>
    <w:tr w:rsidR="00041FA0">
      <w:tblPrEx>
        <w:tblCellMar>
          <w:top w:w="0" w:type="dxa"/>
          <w:bottom w:w="0" w:type="dxa"/>
        </w:tblCellMar>
      </w:tblPrEx>
      <w:trPr>
        <w:trHeight w:val="165"/>
        <w:jc w:val="center"/>
      </w:trPr>
      <w:tc>
        <w:tcPr>
          <w:tcW w:w="5315" w:type="dxa"/>
          <w:vMerge/>
        </w:tcPr>
        <w:p w:rsidR="00041FA0" w:rsidRDefault="00041FA0" w:rsidP="009312C0">
          <w:pPr>
            <w:pStyle w:val="Fuzeile"/>
          </w:pPr>
        </w:p>
      </w:tc>
      <w:tc>
        <w:tcPr>
          <w:tcW w:w="1276" w:type="dxa"/>
        </w:tcPr>
        <w:p w:rsidR="00041FA0" w:rsidRDefault="00041FA0" w:rsidP="009312C0">
          <w:pPr>
            <w:pStyle w:val="Fuzeile"/>
          </w:pPr>
        </w:p>
      </w:tc>
      <w:tc>
        <w:tcPr>
          <w:tcW w:w="2268" w:type="dxa"/>
        </w:tcPr>
        <w:p w:rsidR="00041FA0" w:rsidRDefault="00041FA0" w:rsidP="009312C0">
          <w:pPr>
            <w:pStyle w:val="Fuzeile"/>
          </w:pPr>
        </w:p>
      </w:tc>
    </w:tr>
    <w:tr w:rsidR="00041FA0">
      <w:tblPrEx>
        <w:tblCellMar>
          <w:top w:w="0" w:type="dxa"/>
          <w:bottom w:w="0" w:type="dxa"/>
        </w:tblCellMar>
      </w:tblPrEx>
      <w:trPr>
        <w:trHeight w:val="165"/>
        <w:jc w:val="center"/>
      </w:trPr>
      <w:tc>
        <w:tcPr>
          <w:tcW w:w="5315" w:type="dxa"/>
          <w:vMerge/>
        </w:tcPr>
        <w:p w:rsidR="00041FA0" w:rsidRDefault="00041FA0" w:rsidP="009312C0">
          <w:pPr>
            <w:pStyle w:val="Fuzeile"/>
          </w:pPr>
        </w:p>
      </w:tc>
      <w:tc>
        <w:tcPr>
          <w:tcW w:w="1276" w:type="dxa"/>
        </w:tcPr>
        <w:p w:rsidR="00041FA0" w:rsidRDefault="00041FA0" w:rsidP="009312C0">
          <w:pPr>
            <w:pStyle w:val="Fuzeile"/>
          </w:pPr>
        </w:p>
      </w:tc>
      <w:tc>
        <w:tcPr>
          <w:tcW w:w="2268" w:type="dxa"/>
        </w:tcPr>
        <w:p w:rsidR="00041FA0" w:rsidRDefault="00041FA0" w:rsidP="009312C0">
          <w:pPr>
            <w:pStyle w:val="Fuzeile"/>
          </w:pPr>
        </w:p>
      </w:tc>
    </w:tr>
  </w:tbl>
  <w:p w:rsidR="00041FA0" w:rsidRDefault="00041FA0" w:rsidP="008F5100">
    <w:pPr>
      <w:pStyle w:val="Fuzeile"/>
      <w:tabs>
        <w:tab w:val="left" w:pos="56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34" w:rsidRDefault="00F82334">
      <w:r>
        <w:separator/>
      </w:r>
    </w:p>
  </w:footnote>
  <w:footnote w:type="continuationSeparator" w:id="0">
    <w:p w:rsidR="00F82334" w:rsidRDefault="00F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A0" w:rsidRDefault="00041FA0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93645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041FA0" w:rsidRDefault="00041FA0">
    <w:pPr>
      <w:pStyle w:val="Kopfzeile"/>
      <w:rPr>
        <w:rStyle w:val="Seitenzahl"/>
      </w:rPr>
    </w:pPr>
  </w:p>
  <w:p w:rsidR="00041FA0" w:rsidRDefault="00041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A0" w:rsidRPr="0059289A" w:rsidRDefault="00041FA0" w:rsidP="00CA37DC">
    <w:pPr>
      <w:pStyle w:val="KopfICI"/>
      <w:framePr w:hRule="auto" w:hSpace="0" w:wrap="auto" w:vAnchor="margin" w:hAnchor="text" w:xAlign="left" w:yAlign="inline"/>
      <w:rPr>
        <w:b w:val="0"/>
        <w:bCs w:val="0"/>
        <w:noProof/>
        <w:szCs w:val="20"/>
      </w:rPr>
    </w:pPr>
    <w:bookmarkStart w:id="4" w:name="SW"/>
  </w:p>
  <w:p w:rsidR="00041FA0" w:rsidRPr="0059289A" w:rsidRDefault="00DF7860" w:rsidP="00CA37DC">
    <w:pPr>
      <w:pStyle w:val="KopfICI"/>
      <w:framePr w:hRule="auto" w:hSpace="0" w:wrap="auto" w:vAnchor="margin" w:hAnchor="text" w:xAlign="left" w:yAlign="inline"/>
      <w:spacing w:line="240" w:lineRule="auto"/>
      <w:ind w:firstLine="595"/>
    </w:pPr>
    <w:r w:rsidRPr="0059289A">
      <w:rPr>
        <w:noProof/>
        <w:spacing w:val="60"/>
        <w:sz w:val="28"/>
        <w:szCs w:val="28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5880735</wp:posOffset>
          </wp:positionH>
          <wp:positionV relativeFrom="page">
            <wp:posOffset>688340</wp:posOffset>
          </wp:positionV>
          <wp:extent cx="830580" cy="1041400"/>
          <wp:effectExtent l="0" t="0" r="0" b="0"/>
          <wp:wrapNone/>
          <wp:docPr id="22" name="Bild 22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41400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Zusatz"/>
    <w:bookmarkEnd w:id="4"/>
    <w:bookmarkEnd w:id="5"/>
  </w:p>
  <w:p w:rsidR="00041FA0" w:rsidRDefault="00041FA0" w:rsidP="00D25776">
    <w:pPr>
      <w:pStyle w:val="Kopfzeile"/>
      <w:ind w:firstLine="1418"/>
      <w:rPr>
        <w:rFonts w:ascii="Arial" w:hAnsi="Arial" w:cs="Arial"/>
        <w:b/>
        <w:bCs/>
        <w:sz w:val="22"/>
      </w:rPr>
    </w:pPr>
  </w:p>
  <w:p w:rsidR="00041FA0" w:rsidRDefault="00041FA0" w:rsidP="00D25776">
    <w:pPr>
      <w:pStyle w:val="Kopfzeile"/>
      <w:ind w:firstLine="1418"/>
      <w:rPr>
        <w:rFonts w:ascii="Arial" w:hAnsi="Arial" w:cs="Arial"/>
        <w:b/>
        <w:bCs/>
        <w:sz w:val="24"/>
        <w:szCs w:val="24"/>
      </w:rPr>
    </w:pPr>
  </w:p>
  <w:p w:rsidR="00041FA0" w:rsidRPr="00D25776" w:rsidRDefault="00041FA0" w:rsidP="00D25776">
    <w:pPr>
      <w:pStyle w:val="Kopfzeile"/>
      <w:ind w:firstLine="1418"/>
      <w:rPr>
        <w:rFonts w:ascii="Arial" w:hAnsi="Arial" w:cs="Arial"/>
        <w:b/>
        <w:bCs/>
        <w:sz w:val="24"/>
        <w:szCs w:val="24"/>
      </w:rPr>
    </w:pPr>
    <w:r w:rsidRPr="00D25776">
      <w:rPr>
        <w:rFonts w:ascii="Arial" w:hAnsi="Arial" w:cs="Arial"/>
        <w:b/>
        <w:bCs/>
        <w:sz w:val="24"/>
        <w:szCs w:val="24"/>
      </w:rPr>
      <w:t>Studienseminar für</w:t>
    </w:r>
  </w:p>
  <w:p w:rsidR="00041FA0" w:rsidRPr="00D25776" w:rsidRDefault="00041FA0" w:rsidP="00CA37DC">
    <w:pPr>
      <w:pStyle w:val="Kopfzeile"/>
      <w:ind w:firstLine="1418"/>
      <w:rPr>
        <w:rFonts w:ascii="Arial" w:hAnsi="Arial" w:cs="Arial"/>
        <w:b/>
        <w:bCs/>
        <w:sz w:val="24"/>
        <w:szCs w:val="24"/>
      </w:rPr>
    </w:pPr>
    <w:r w:rsidRPr="00D25776">
      <w:rPr>
        <w:rFonts w:ascii="Arial" w:hAnsi="Arial" w:cs="Arial"/>
        <w:b/>
        <w:bCs/>
        <w:sz w:val="24"/>
        <w:szCs w:val="24"/>
      </w:rPr>
      <w:t>Grund-, Haupt-, Real- und</w:t>
    </w:r>
  </w:p>
  <w:p w:rsidR="00041FA0" w:rsidRPr="00D25776" w:rsidRDefault="00041FA0" w:rsidP="00CA37DC">
    <w:pPr>
      <w:pStyle w:val="Kopfzeile"/>
      <w:tabs>
        <w:tab w:val="clear" w:pos="9072"/>
        <w:tab w:val="left" w:pos="8480"/>
      </w:tabs>
      <w:ind w:firstLine="1418"/>
      <w:rPr>
        <w:rFonts w:ascii="Arial" w:hAnsi="Arial" w:cs="Arial"/>
        <w:b/>
        <w:bCs/>
        <w:sz w:val="24"/>
        <w:szCs w:val="24"/>
      </w:rPr>
    </w:pPr>
    <w:r w:rsidRPr="00D25776">
      <w:rPr>
        <w:rFonts w:ascii="Arial" w:hAnsi="Arial" w:cs="Arial"/>
        <w:b/>
        <w:bCs/>
        <w:sz w:val="24"/>
        <w:szCs w:val="24"/>
      </w:rPr>
      <w:t xml:space="preserve">Förderschulen </w:t>
    </w:r>
    <w:r w:rsidR="00DF7860">
      <w:rPr>
        <w:rFonts w:ascii="Arial" w:hAnsi="Arial" w:cs="Arial"/>
        <w:b/>
        <w:bCs/>
        <w:sz w:val="24"/>
        <w:szCs w:val="24"/>
      </w:rPr>
      <w:t>Bad Vilbel</w:t>
    </w:r>
  </w:p>
  <w:p w:rsidR="00041FA0" w:rsidRDefault="00041FA0" w:rsidP="00CA37DC">
    <w:pPr>
      <w:pStyle w:val="Kopfzeile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FD3"/>
    <w:multiLevelType w:val="hybridMultilevel"/>
    <w:tmpl w:val="94B6A488"/>
    <w:lvl w:ilvl="0" w:tplc="943C49AC">
      <w:start w:val="1"/>
      <w:numFmt w:val="bullet"/>
      <w:lvlText w:val="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A1D"/>
    <w:multiLevelType w:val="hybridMultilevel"/>
    <w:tmpl w:val="62E438C2"/>
    <w:lvl w:ilvl="0" w:tplc="943C49AC">
      <w:start w:val="1"/>
      <w:numFmt w:val="bullet"/>
      <w:lvlText w:val="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62"/>
    <w:rsid w:val="00000387"/>
    <w:rsid w:val="0003387E"/>
    <w:rsid w:val="00035DC8"/>
    <w:rsid w:val="000372E5"/>
    <w:rsid w:val="00041FA0"/>
    <w:rsid w:val="00051630"/>
    <w:rsid w:val="00093257"/>
    <w:rsid w:val="000D50CB"/>
    <w:rsid w:val="00112C97"/>
    <w:rsid w:val="0012155C"/>
    <w:rsid w:val="00124E50"/>
    <w:rsid w:val="001370DC"/>
    <w:rsid w:val="0014292D"/>
    <w:rsid w:val="00143422"/>
    <w:rsid w:val="00160363"/>
    <w:rsid w:val="00173C62"/>
    <w:rsid w:val="001749A9"/>
    <w:rsid w:val="00183959"/>
    <w:rsid w:val="001874F9"/>
    <w:rsid w:val="001951BB"/>
    <w:rsid w:val="001A0214"/>
    <w:rsid w:val="001A341B"/>
    <w:rsid w:val="001D0F6F"/>
    <w:rsid w:val="001E03E9"/>
    <w:rsid w:val="001E691B"/>
    <w:rsid w:val="0020014D"/>
    <w:rsid w:val="00207B1F"/>
    <w:rsid w:val="0024028A"/>
    <w:rsid w:val="00241A88"/>
    <w:rsid w:val="00245B55"/>
    <w:rsid w:val="0025447B"/>
    <w:rsid w:val="00265BC9"/>
    <w:rsid w:val="00281DE7"/>
    <w:rsid w:val="002B5E68"/>
    <w:rsid w:val="002C2615"/>
    <w:rsid w:val="002D7448"/>
    <w:rsid w:val="002E46C7"/>
    <w:rsid w:val="002F01C6"/>
    <w:rsid w:val="003117B2"/>
    <w:rsid w:val="00323608"/>
    <w:rsid w:val="00345F17"/>
    <w:rsid w:val="003541D5"/>
    <w:rsid w:val="00374A9A"/>
    <w:rsid w:val="003C3356"/>
    <w:rsid w:val="003E15C2"/>
    <w:rsid w:val="004019F9"/>
    <w:rsid w:val="00402B5D"/>
    <w:rsid w:val="00416C5E"/>
    <w:rsid w:val="00433752"/>
    <w:rsid w:val="00450AE6"/>
    <w:rsid w:val="00476473"/>
    <w:rsid w:val="00485194"/>
    <w:rsid w:val="004856CD"/>
    <w:rsid w:val="004861F4"/>
    <w:rsid w:val="004908E0"/>
    <w:rsid w:val="004A69CA"/>
    <w:rsid w:val="004B6599"/>
    <w:rsid w:val="004D7721"/>
    <w:rsid w:val="004E26D3"/>
    <w:rsid w:val="004F618F"/>
    <w:rsid w:val="005015C1"/>
    <w:rsid w:val="00526EA2"/>
    <w:rsid w:val="00580C3E"/>
    <w:rsid w:val="005827E9"/>
    <w:rsid w:val="0059289A"/>
    <w:rsid w:val="00594B2F"/>
    <w:rsid w:val="005A699A"/>
    <w:rsid w:val="005B254B"/>
    <w:rsid w:val="005C6557"/>
    <w:rsid w:val="005D1CEB"/>
    <w:rsid w:val="005D569F"/>
    <w:rsid w:val="005F2DC1"/>
    <w:rsid w:val="006070D9"/>
    <w:rsid w:val="00624EBF"/>
    <w:rsid w:val="006464AD"/>
    <w:rsid w:val="00646988"/>
    <w:rsid w:val="00650761"/>
    <w:rsid w:val="006749A8"/>
    <w:rsid w:val="0069681A"/>
    <w:rsid w:val="006B5536"/>
    <w:rsid w:val="006D2D9E"/>
    <w:rsid w:val="006D7501"/>
    <w:rsid w:val="006E1887"/>
    <w:rsid w:val="006F6043"/>
    <w:rsid w:val="007117F1"/>
    <w:rsid w:val="00716C1B"/>
    <w:rsid w:val="00721260"/>
    <w:rsid w:val="007363BB"/>
    <w:rsid w:val="00744FCE"/>
    <w:rsid w:val="00752CD5"/>
    <w:rsid w:val="00770A52"/>
    <w:rsid w:val="00772103"/>
    <w:rsid w:val="00781424"/>
    <w:rsid w:val="007976C4"/>
    <w:rsid w:val="007C1AF0"/>
    <w:rsid w:val="007F0B5D"/>
    <w:rsid w:val="00853FE6"/>
    <w:rsid w:val="00886D76"/>
    <w:rsid w:val="00887E38"/>
    <w:rsid w:val="008938A6"/>
    <w:rsid w:val="008A631B"/>
    <w:rsid w:val="008F2BB8"/>
    <w:rsid w:val="008F5100"/>
    <w:rsid w:val="009014F4"/>
    <w:rsid w:val="009312C0"/>
    <w:rsid w:val="00936458"/>
    <w:rsid w:val="00944E39"/>
    <w:rsid w:val="009733F3"/>
    <w:rsid w:val="00982423"/>
    <w:rsid w:val="00982B05"/>
    <w:rsid w:val="009E5EC1"/>
    <w:rsid w:val="009E6A6B"/>
    <w:rsid w:val="00A117F2"/>
    <w:rsid w:val="00A1377F"/>
    <w:rsid w:val="00A14269"/>
    <w:rsid w:val="00A21D6E"/>
    <w:rsid w:val="00A550E8"/>
    <w:rsid w:val="00A60158"/>
    <w:rsid w:val="00A91E54"/>
    <w:rsid w:val="00AA302F"/>
    <w:rsid w:val="00AA3CB6"/>
    <w:rsid w:val="00AB0A6A"/>
    <w:rsid w:val="00AB5784"/>
    <w:rsid w:val="00AD2B99"/>
    <w:rsid w:val="00AE3908"/>
    <w:rsid w:val="00B06F57"/>
    <w:rsid w:val="00B81278"/>
    <w:rsid w:val="00BB7A08"/>
    <w:rsid w:val="00BC63CB"/>
    <w:rsid w:val="00BD5BCF"/>
    <w:rsid w:val="00BE04FD"/>
    <w:rsid w:val="00BF5BDE"/>
    <w:rsid w:val="00C20362"/>
    <w:rsid w:val="00C26261"/>
    <w:rsid w:val="00C456C7"/>
    <w:rsid w:val="00C579BC"/>
    <w:rsid w:val="00C74888"/>
    <w:rsid w:val="00CA37DC"/>
    <w:rsid w:val="00CA7117"/>
    <w:rsid w:val="00CB711C"/>
    <w:rsid w:val="00CE1E55"/>
    <w:rsid w:val="00CE422A"/>
    <w:rsid w:val="00CF2D39"/>
    <w:rsid w:val="00D02A33"/>
    <w:rsid w:val="00D13E95"/>
    <w:rsid w:val="00D141A9"/>
    <w:rsid w:val="00D25776"/>
    <w:rsid w:val="00D34BA1"/>
    <w:rsid w:val="00D655CA"/>
    <w:rsid w:val="00D66909"/>
    <w:rsid w:val="00D8720A"/>
    <w:rsid w:val="00D9729E"/>
    <w:rsid w:val="00DC1AA8"/>
    <w:rsid w:val="00DC76A3"/>
    <w:rsid w:val="00DF7860"/>
    <w:rsid w:val="00E068D0"/>
    <w:rsid w:val="00E22D7D"/>
    <w:rsid w:val="00E368BD"/>
    <w:rsid w:val="00E60BC6"/>
    <w:rsid w:val="00E61BFC"/>
    <w:rsid w:val="00E620E1"/>
    <w:rsid w:val="00E9242E"/>
    <w:rsid w:val="00E9251C"/>
    <w:rsid w:val="00E9261B"/>
    <w:rsid w:val="00E96A70"/>
    <w:rsid w:val="00EC21B9"/>
    <w:rsid w:val="00EC71B6"/>
    <w:rsid w:val="00ED3A6B"/>
    <w:rsid w:val="00ED48A3"/>
    <w:rsid w:val="00EE08FA"/>
    <w:rsid w:val="00EE6058"/>
    <w:rsid w:val="00F33F1B"/>
    <w:rsid w:val="00F4316A"/>
    <w:rsid w:val="00F54F4E"/>
    <w:rsid w:val="00F63CF0"/>
    <w:rsid w:val="00F81035"/>
    <w:rsid w:val="00F82334"/>
    <w:rsid w:val="00FA0664"/>
    <w:rsid w:val="00FA26D6"/>
    <w:rsid w:val="00FA7AEB"/>
    <w:rsid w:val="00FB0761"/>
    <w:rsid w:val="00FB2C4F"/>
    <w:rsid w:val="00FB3031"/>
    <w:rsid w:val="00FB7C88"/>
    <w:rsid w:val="00FD0313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570025"/>
  <w15:chartTrackingRefBased/>
  <w15:docId w15:val="{77C06DFE-3449-42D6-AEB4-A2BA7D4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qFormat/>
    <w:rsid w:val="00FB0761"/>
    <w:pPr>
      <w:keepNext/>
      <w:widowControl/>
      <w:spacing w:line="240" w:lineRule="auto"/>
      <w:jc w:val="center"/>
      <w:outlineLvl w:val="0"/>
    </w:pPr>
    <w:rPr>
      <w:rFonts w:ascii="Arial" w:hAnsi="Arial" w:cs="Arial"/>
      <w:sz w:val="3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Textkrper2">
    <w:name w:val="Body Text 2"/>
    <w:basedOn w:val="Standard"/>
    <w:rsid w:val="00FB0761"/>
    <w:pPr>
      <w:spacing w:after="120" w:line="480" w:lineRule="auto"/>
    </w:pPr>
  </w:style>
  <w:style w:type="paragraph" w:styleId="Textkrper3">
    <w:name w:val="Body Text 3"/>
    <w:basedOn w:val="Standard"/>
    <w:rsid w:val="00FB0761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74888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BesuchterHyperlink"/>
    <w:rsid w:val="00E92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retariat\Schreiben\Briefkopf%20Kasp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Kasper.dot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dietrichm</dc:creator>
  <cp:keywords/>
  <cp:lastModifiedBy>Bettner, Marco (LA FB)</cp:lastModifiedBy>
  <cp:revision>2</cp:revision>
  <cp:lastPrinted>2012-05-04T10:09:00Z</cp:lastPrinted>
  <dcterms:created xsi:type="dcterms:W3CDTF">2022-01-10T12:31:00Z</dcterms:created>
  <dcterms:modified xsi:type="dcterms:W3CDTF">2022-01-10T12:31:00Z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735429932</vt:i4>
  </property>
  <property fmtid="{D5CDD505-2E9C-101B-9397-08002B2CF9AE}" pid="3" name="_EmailSubject">
    <vt:lpwstr>Neuer Kopfbogen AfL</vt:lpwstr>
  </property>
  <property fmtid="{D5CDD505-2E9C-101B-9397-08002B2CF9AE}" pid="4" name="_AuthorEmail">
    <vt:lpwstr>C.Breidenbach@help.hessen.de</vt:lpwstr>
  </property>
  <property fmtid="{D5CDD505-2E9C-101B-9397-08002B2CF9AE}" pid="5" name="_AuthorEmailDisplayName">
    <vt:lpwstr>Breidenbach, Christel</vt:lpwstr>
  </property>
  <property fmtid="{D5CDD505-2E9C-101B-9397-08002B2CF9AE}" pid="6" name="_ReviewingToolsShownOnce">
    <vt:lpwstr/>
  </property>
</Properties>
</file>