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41" w:rsidRPr="00EA7F41" w:rsidRDefault="00EA7F41" w:rsidP="00EA7F41">
      <w:pPr>
        <w:spacing w:after="315" w:line="280" w:lineRule="atLeast"/>
        <w:outlineLvl w:val="1"/>
        <w:rPr>
          <w:rFonts w:ascii="Arial" w:eastAsia="Times New Roman" w:hAnsi="Arial" w:cs="Arial"/>
          <w:b/>
          <w:bCs/>
          <w:color w:val="949494"/>
          <w:kern w:val="36"/>
          <w:sz w:val="37"/>
          <w:szCs w:val="37"/>
          <w:lang w:eastAsia="de-DE"/>
        </w:rPr>
      </w:pPr>
      <w:r w:rsidRPr="00EA7F41">
        <w:rPr>
          <w:rFonts w:ascii="Arial" w:eastAsia="Times New Roman" w:hAnsi="Arial" w:cs="Arial"/>
          <w:b/>
          <w:bCs/>
          <w:color w:val="949494"/>
          <w:kern w:val="36"/>
          <w:sz w:val="37"/>
          <w:szCs w:val="37"/>
          <w:lang w:eastAsia="de-DE"/>
        </w:rPr>
        <w:t>Notmütterruf</w:t>
      </w:r>
    </w:p>
    <w:p w:rsidR="00EA7F41" w:rsidRPr="00EA7F41" w:rsidRDefault="00EA7F41" w:rsidP="00EA7F41">
      <w:pPr>
        <w:spacing w:after="375" w:line="285" w:lineRule="atLeast"/>
        <w:rPr>
          <w:rFonts w:ascii="Arial" w:eastAsia="Times New Roman" w:hAnsi="Arial" w:cs="Arial"/>
          <w:color w:val="4D4D4D"/>
          <w:sz w:val="20"/>
          <w:szCs w:val="20"/>
          <w:lang w:eastAsia="de-DE"/>
        </w:rPr>
      </w:pPr>
      <w:r w:rsidRPr="00EA7F41">
        <w:rPr>
          <w:rFonts w:ascii="Arial" w:eastAsia="Times New Roman" w:hAnsi="Arial" w:cs="Arial"/>
          <w:color w:val="4D4D4D"/>
          <w:sz w:val="20"/>
          <w:szCs w:val="20"/>
          <w:lang w:eastAsia="de-DE"/>
        </w:rPr>
        <w:t>Das Mütter- und Familienzentrum Bad Nauheim unterstützt Sie, wenn der betreuende Elternteil erkrankt ist oder Eltern aus beruflichen Gründen verhindert sind und die Versorgung der Kinder nicht gewährleistet ist. Bei ärztlicher Verordnung können die Kosten von den Krankenka</w:t>
      </w:r>
      <w:r w:rsidR="008D2DAF">
        <w:rPr>
          <w:rFonts w:ascii="Arial" w:eastAsia="Times New Roman" w:hAnsi="Arial" w:cs="Arial"/>
          <w:color w:val="4D4D4D"/>
          <w:sz w:val="20"/>
          <w:szCs w:val="20"/>
          <w:lang w:eastAsia="de-DE"/>
        </w:rPr>
        <w:t xml:space="preserve">ssen übernommen werden. </w:t>
      </w:r>
      <w:r w:rsidR="008D2DAF">
        <w:rPr>
          <w:rFonts w:ascii="Arial" w:eastAsia="Times New Roman" w:hAnsi="Arial" w:cs="Arial"/>
          <w:color w:val="4D4D4D"/>
          <w:sz w:val="20"/>
          <w:szCs w:val="20"/>
          <w:lang w:eastAsia="de-DE"/>
        </w:rPr>
        <w:br/>
      </w:r>
      <w:r w:rsidR="008D2DAF">
        <w:rPr>
          <w:rFonts w:ascii="Arial" w:eastAsia="Times New Roman" w:hAnsi="Arial" w:cs="Arial"/>
          <w:color w:val="4D4D4D"/>
          <w:sz w:val="20"/>
          <w:szCs w:val="20"/>
          <w:lang w:eastAsia="de-DE"/>
        </w:rPr>
        <w:br/>
        <w:t>Seit 2</w:t>
      </w:r>
      <w:r w:rsidRPr="00EA7F41">
        <w:rPr>
          <w:rFonts w:ascii="Arial" w:eastAsia="Times New Roman" w:hAnsi="Arial" w:cs="Arial"/>
          <w:color w:val="4D4D4D"/>
          <w:sz w:val="20"/>
          <w:szCs w:val="20"/>
          <w:lang w:eastAsia="de-DE"/>
        </w:rPr>
        <w:t>5 Jahren gibt es den Notmütterruf in Bad Nauheim. Die Einrichtung wurde 1994 von einigen Mütterzentrumsfrauen ini</w:t>
      </w:r>
      <w:r w:rsidR="008D2DAF">
        <w:rPr>
          <w:rFonts w:ascii="Arial" w:eastAsia="Times New Roman" w:hAnsi="Arial" w:cs="Arial"/>
          <w:color w:val="4D4D4D"/>
          <w:sz w:val="20"/>
          <w:szCs w:val="20"/>
          <w:lang w:eastAsia="de-DE"/>
        </w:rPr>
        <w:t>tiiert und konnte seitdem fast 3</w:t>
      </w:r>
      <w:r w:rsidRPr="00EA7F41">
        <w:rPr>
          <w:rFonts w:ascii="Arial" w:eastAsia="Times New Roman" w:hAnsi="Arial" w:cs="Arial"/>
          <w:color w:val="4D4D4D"/>
          <w:sz w:val="20"/>
          <w:szCs w:val="20"/>
          <w:lang w:eastAsia="de-DE"/>
        </w:rPr>
        <w:t>00</w:t>
      </w:r>
      <w:r w:rsidR="008D2DAF">
        <w:rPr>
          <w:rFonts w:ascii="Arial" w:eastAsia="Times New Roman" w:hAnsi="Arial" w:cs="Arial"/>
          <w:color w:val="4D4D4D"/>
          <w:sz w:val="20"/>
          <w:szCs w:val="20"/>
          <w:lang w:eastAsia="de-DE"/>
        </w:rPr>
        <w:t>0</w:t>
      </w:r>
      <w:r w:rsidRPr="00EA7F41">
        <w:rPr>
          <w:rFonts w:ascii="Arial" w:eastAsia="Times New Roman" w:hAnsi="Arial" w:cs="Arial"/>
          <w:color w:val="4D4D4D"/>
          <w:sz w:val="20"/>
          <w:szCs w:val="20"/>
          <w:lang w:eastAsia="de-DE"/>
        </w:rPr>
        <w:t xml:space="preserve"> Familien in einer Notlage helfen. Der Notmütterruf ist die einzige gemeinnützige Einrichtung im Wetteraukreis, die ambulante Familienhilfe anbietet. Er vermittelt Mitarbeiterinnen, die viel Erfahrung in der Familienpflege mitbringen. </w:t>
      </w:r>
      <w:r w:rsidRPr="00EA7F41">
        <w:rPr>
          <w:rFonts w:ascii="Arial" w:eastAsia="Times New Roman" w:hAnsi="Arial" w:cs="Arial"/>
          <w:color w:val="4D4D4D"/>
          <w:sz w:val="20"/>
          <w:szCs w:val="20"/>
          <w:lang w:eastAsia="de-DE"/>
        </w:rPr>
        <w:br/>
      </w:r>
      <w:r w:rsidRPr="00EA7F41">
        <w:rPr>
          <w:rFonts w:ascii="Arial" w:eastAsia="Times New Roman" w:hAnsi="Arial" w:cs="Arial"/>
          <w:color w:val="4D4D4D"/>
          <w:sz w:val="20"/>
          <w:szCs w:val="20"/>
          <w:lang w:eastAsia="de-DE"/>
        </w:rPr>
        <w:br/>
        <w:t xml:space="preserve">Die Notmütter sind Erzieherinnen, Hauswirtschafterinnen oder Mütterpflegerinnen. Sie kommen zu Ihnen, wenn der betreuende Elternteil erkrankt ist und die Versorgung Ihrer Kinder nicht gewährleistet ist. Je nach Bedarf wird von den Mitarbeiterinnen die Kinderbetreuung und hauswirtschaftliche Versorgung stundenweise oder ganztägig übernommen. </w:t>
      </w:r>
      <w:r w:rsidRPr="00EA7F41">
        <w:rPr>
          <w:rFonts w:ascii="Arial" w:eastAsia="Times New Roman" w:hAnsi="Arial" w:cs="Arial"/>
          <w:color w:val="4D4D4D"/>
          <w:sz w:val="20"/>
          <w:szCs w:val="20"/>
          <w:lang w:eastAsia="de-DE"/>
        </w:rPr>
        <w:br/>
      </w:r>
      <w:r w:rsidRPr="00EA7F41">
        <w:rPr>
          <w:rFonts w:ascii="Arial" w:eastAsia="Times New Roman" w:hAnsi="Arial" w:cs="Arial"/>
          <w:color w:val="4D4D4D"/>
          <w:sz w:val="20"/>
          <w:szCs w:val="20"/>
          <w:lang w:eastAsia="de-DE"/>
        </w:rPr>
        <w:br/>
        <w:t>Der Notmütterruf stellt sich auf den individuellen Bedarf jeder Familie ein und bietet maßgeschneiderte Betreuung und Haushaltsführung. Auch bei beruflich bedingten Engpässen, Weiterbildung oder wenn ein erkranktes Kind zu betreuen ist, kommen unsere Mitarbeiterinnen zu Ihnen. Vor Beginn eines Einsatzes, vor allem bei Klinik- und Kuraufenthalten, steht ein ausführliches Vorgespräch mit den Familien. </w:t>
      </w:r>
    </w:p>
    <w:p w:rsidR="00EA7F41" w:rsidRPr="00EA7F41" w:rsidRDefault="00EA7F41" w:rsidP="00EA7F41">
      <w:pPr>
        <w:spacing w:after="300" w:line="293" w:lineRule="atLeast"/>
        <w:outlineLvl w:val="2"/>
        <w:rPr>
          <w:rFonts w:ascii="Arial" w:eastAsia="Times New Roman" w:hAnsi="Arial" w:cs="Arial"/>
          <w:color w:val="949494"/>
          <w:sz w:val="28"/>
          <w:szCs w:val="28"/>
          <w:lang w:eastAsia="de-DE"/>
        </w:rPr>
      </w:pPr>
      <w:r w:rsidRPr="00EA7F41">
        <w:rPr>
          <w:rFonts w:ascii="Arial" w:eastAsia="Times New Roman" w:hAnsi="Arial" w:cs="Arial"/>
          <w:color w:val="949494"/>
          <w:sz w:val="28"/>
          <w:szCs w:val="28"/>
          <w:lang w:eastAsia="de-DE"/>
        </w:rPr>
        <w:t>Kontakt</w:t>
      </w:r>
    </w:p>
    <w:p w:rsidR="00EA7F41" w:rsidRPr="00EA7F41" w:rsidRDefault="00EA7F41" w:rsidP="00EA7F41">
      <w:pPr>
        <w:spacing w:after="375" w:line="285" w:lineRule="atLeast"/>
        <w:rPr>
          <w:rFonts w:ascii="Arial" w:eastAsia="Times New Roman" w:hAnsi="Arial" w:cs="Arial"/>
          <w:color w:val="4D4D4D"/>
          <w:sz w:val="20"/>
          <w:szCs w:val="20"/>
          <w:lang w:eastAsia="de-DE"/>
        </w:rPr>
      </w:pPr>
      <w:r w:rsidRPr="00EA7F41">
        <w:rPr>
          <w:rFonts w:ascii="Arial" w:eastAsia="Times New Roman" w:hAnsi="Arial" w:cs="Arial"/>
          <w:color w:val="4D4D4D"/>
          <w:sz w:val="20"/>
          <w:szCs w:val="20"/>
          <w:lang w:eastAsia="de-DE"/>
        </w:rPr>
        <w:t>Notmütterruf</w:t>
      </w:r>
      <w:r w:rsidRPr="00EA7F41">
        <w:rPr>
          <w:rFonts w:ascii="Arial" w:eastAsia="Times New Roman" w:hAnsi="Arial" w:cs="Arial"/>
          <w:color w:val="4D4D4D"/>
          <w:sz w:val="20"/>
          <w:szCs w:val="20"/>
          <w:lang w:eastAsia="de-DE"/>
        </w:rPr>
        <w:br/>
        <w:t xml:space="preserve">Frau </w:t>
      </w:r>
      <w:r w:rsidR="008D2DAF">
        <w:rPr>
          <w:rFonts w:ascii="Arial" w:eastAsia="Times New Roman" w:hAnsi="Arial" w:cs="Arial"/>
          <w:color w:val="4D4D4D"/>
          <w:sz w:val="20"/>
          <w:szCs w:val="20"/>
          <w:lang w:eastAsia="de-DE"/>
        </w:rPr>
        <w:t>Chantal Francisco de Sousa</w:t>
      </w:r>
      <w:r w:rsidRPr="00EA7F41">
        <w:rPr>
          <w:rFonts w:ascii="Arial" w:eastAsia="Times New Roman" w:hAnsi="Arial" w:cs="Arial"/>
          <w:color w:val="4D4D4D"/>
          <w:sz w:val="20"/>
          <w:szCs w:val="20"/>
          <w:lang w:eastAsia="de-DE"/>
        </w:rPr>
        <w:br/>
        <w:t>Friedberger Str.10</w:t>
      </w:r>
      <w:r w:rsidRPr="00EA7F41">
        <w:rPr>
          <w:rFonts w:ascii="Arial" w:eastAsia="Times New Roman" w:hAnsi="Arial" w:cs="Arial"/>
          <w:color w:val="4D4D4D"/>
          <w:sz w:val="20"/>
          <w:szCs w:val="20"/>
          <w:lang w:eastAsia="de-DE"/>
        </w:rPr>
        <w:br/>
        <w:t>61231 Bad Nauheim</w:t>
      </w:r>
      <w:r w:rsidRPr="00EA7F41">
        <w:rPr>
          <w:rFonts w:ascii="Arial" w:eastAsia="Times New Roman" w:hAnsi="Arial" w:cs="Arial"/>
          <w:color w:val="4D4D4D"/>
          <w:sz w:val="20"/>
          <w:szCs w:val="20"/>
          <w:lang w:eastAsia="de-DE"/>
        </w:rPr>
        <w:br/>
        <w:t>Tel. 06032-357 84</w:t>
      </w:r>
      <w:r w:rsidRPr="00EA7F41">
        <w:rPr>
          <w:rFonts w:ascii="Arial" w:eastAsia="Times New Roman" w:hAnsi="Arial" w:cs="Arial"/>
          <w:color w:val="4D4D4D"/>
          <w:sz w:val="20"/>
          <w:szCs w:val="20"/>
          <w:lang w:eastAsia="de-DE"/>
        </w:rPr>
        <w:br/>
      </w:r>
      <w:proofErr w:type="spellStart"/>
      <w:r w:rsidRPr="00EA7F41">
        <w:rPr>
          <w:rFonts w:ascii="Arial" w:eastAsia="Times New Roman" w:hAnsi="Arial" w:cs="Arial"/>
          <w:color w:val="4D4D4D"/>
          <w:sz w:val="20"/>
          <w:szCs w:val="20"/>
          <w:lang w:eastAsia="de-DE"/>
        </w:rPr>
        <w:t>e-Mail</w:t>
      </w:r>
      <w:proofErr w:type="spellEnd"/>
      <w:r w:rsidRPr="00EA7F41">
        <w:rPr>
          <w:rFonts w:ascii="Arial" w:eastAsia="Times New Roman" w:hAnsi="Arial" w:cs="Arial"/>
          <w:color w:val="4D4D4D"/>
          <w:sz w:val="20"/>
          <w:szCs w:val="20"/>
          <w:lang w:eastAsia="de-DE"/>
        </w:rPr>
        <w:t xml:space="preserve">: </w:t>
      </w:r>
      <w:hyperlink r:id="rId5" w:tooltip="Öffnet ein Fenster zum Versenden der E-Mail" w:history="1">
        <w:r w:rsidRPr="00EA7F41">
          <w:rPr>
            <w:rFonts w:ascii="Arial" w:eastAsia="Times New Roman" w:hAnsi="Arial" w:cs="Arial"/>
            <w:color w:val="81A9CD"/>
            <w:sz w:val="20"/>
            <w:szCs w:val="20"/>
            <w:lang w:eastAsia="de-DE"/>
          </w:rPr>
          <w:t>info@notmuetterruf.de</w:t>
        </w:r>
      </w:hyperlink>
      <w:r w:rsidRPr="00EA7F41">
        <w:rPr>
          <w:rFonts w:ascii="Arial" w:eastAsia="Times New Roman" w:hAnsi="Arial" w:cs="Arial"/>
          <w:color w:val="4D4D4D"/>
          <w:sz w:val="20"/>
          <w:szCs w:val="20"/>
          <w:lang w:eastAsia="de-DE"/>
        </w:rPr>
        <w:br/>
        <w:t xml:space="preserve">Internet: </w:t>
      </w:r>
      <w:hyperlink r:id="rId6" w:tgtFrame="_blank" w:tooltip="Öffnet externen Link in neuem Fenster" w:history="1">
        <w:r w:rsidRPr="00EA7F41">
          <w:rPr>
            <w:rFonts w:ascii="Arial" w:eastAsia="Times New Roman" w:hAnsi="Arial" w:cs="Arial"/>
            <w:color w:val="81A9CD"/>
            <w:sz w:val="20"/>
            <w:szCs w:val="20"/>
            <w:lang w:eastAsia="de-DE"/>
          </w:rPr>
          <w:t>www.muefaz.de</w:t>
        </w:r>
      </w:hyperlink>
    </w:p>
    <w:p w:rsidR="00EA7F41" w:rsidRDefault="00B50CFD">
      <w:pPr>
        <w:rPr>
          <w:color w:val="595959" w:themeColor="text1" w:themeTint="A6"/>
        </w:rPr>
      </w:pPr>
      <w:r w:rsidRPr="0076098D">
        <w:rPr>
          <w:b/>
          <w:color w:val="595959" w:themeColor="text1" w:themeTint="A6"/>
        </w:rPr>
        <w:t>Zusätzliche Informationen</w:t>
      </w:r>
      <w:r w:rsidR="00DB7C54" w:rsidRPr="0076098D">
        <w:rPr>
          <w:b/>
          <w:color w:val="595959" w:themeColor="text1" w:themeTint="A6"/>
        </w:rPr>
        <w:t xml:space="preserve"> zum Notmütterruf:</w:t>
      </w:r>
      <w:r w:rsidR="00DB7C54" w:rsidRPr="0076098D">
        <w:rPr>
          <w:b/>
          <w:color w:val="595959" w:themeColor="text1" w:themeTint="A6"/>
        </w:rPr>
        <w:br/>
      </w:r>
      <w:r w:rsidRPr="002B25AD">
        <w:rPr>
          <w:color w:val="595959" w:themeColor="text1" w:themeTint="A6"/>
        </w:rPr>
        <w:br/>
        <w:t>Der Notmütterruf kann im gesamten Wetteraukreis in Anspruch genomme</w:t>
      </w:r>
      <w:r w:rsidR="008D2DAF">
        <w:rPr>
          <w:color w:val="595959" w:themeColor="text1" w:themeTint="A6"/>
        </w:rPr>
        <w:t>n werden. Die Kosten betragen 25</w:t>
      </w:r>
      <w:r w:rsidRPr="002B25AD">
        <w:rPr>
          <w:color w:val="595959" w:themeColor="text1" w:themeTint="A6"/>
        </w:rPr>
        <w:t xml:space="preserve"> EUR pl</w:t>
      </w:r>
      <w:r w:rsidR="00DB7C54" w:rsidRPr="002B25AD">
        <w:rPr>
          <w:color w:val="595959" w:themeColor="text1" w:themeTint="A6"/>
        </w:rPr>
        <w:t xml:space="preserve">us Fahrtkosten </w:t>
      </w:r>
      <w:r w:rsidR="008D2DAF">
        <w:rPr>
          <w:color w:val="595959" w:themeColor="text1" w:themeTint="A6"/>
        </w:rPr>
        <w:t>und werden über die Krankenkassen abgerechnet</w:t>
      </w:r>
      <w:r w:rsidR="00DB7C54" w:rsidRPr="002B25AD">
        <w:rPr>
          <w:color w:val="595959" w:themeColor="text1" w:themeTint="A6"/>
        </w:rPr>
        <w:t xml:space="preserve">(Stand </w:t>
      </w:r>
      <w:r w:rsidR="008D2DAF">
        <w:rPr>
          <w:color w:val="595959" w:themeColor="text1" w:themeTint="A6"/>
        </w:rPr>
        <w:t>09/2019</w:t>
      </w:r>
      <w:r w:rsidR="00DB7C54" w:rsidRPr="002B25AD">
        <w:rPr>
          <w:color w:val="595959" w:themeColor="text1" w:themeTint="A6"/>
        </w:rPr>
        <w:t>).</w:t>
      </w:r>
      <w:r w:rsidRPr="002B25AD">
        <w:rPr>
          <w:color w:val="595959" w:themeColor="text1" w:themeTint="A6"/>
        </w:rPr>
        <w:t xml:space="preserve"> In besonderen Ausnahmefällen ist eine Abrechnung der Kosten über das Jugendamt möglich. Bei Inanspruchnahme </w:t>
      </w:r>
      <w:r w:rsidR="00DB7C54" w:rsidRPr="002B25AD">
        <w:rPr>
          <w:color w:val="595959" w:themeColor="text1" w:themeTint="A6"/>
        </w:rPr>
        <w:t xml:space="preserve"> des Dienstes </w:t>
      </w:r>
      <w:r w:rsidRPr="002B25AD">
        <w:rPr>
          <w:color w:val="595959" w:themeColor="text1" w:themeTint="A6"/>
        </w:rPr>
        <w:t>sollte möglichst ein zeitlicher Vorlauf zur Planung und Organisation bedacht werden.</w:t>
      </w:r>
      <w:r w:rsidR="00DB7C54" w:rsidRPr="002B25AD">
        <w:rPr>
          <w:color w:val="595959" w:themeColor="text1" w:themeTint="A6"/>
        </w:rPr>
        <w:br/>
      </w:r>
    </w:p>
    <w:p w:rsidR="008D2DAF" w:rsidRDefault="008D2DAF">
      <w:pPr>
        <w:rPr>
          <w:color w:val="595959" w:themeColor="text1" w:themeTint="A6"/>
        </w:rPr>
      </w:pPr>
      <w:r>
        <w:rPr>
          <w:color w:val="595959" w:themeColor="text1" w:themeTint="A6"/>
        </w:rPr>
        <w:t xml:space="preserve">Quelle: </w:t>
      </w:r>
      <w:hyperlink r:id="rId7" w:history="1">
        <w:r w:rsidRPr="007170CE">
          <w:rPr>
            <w:rStyle w:val="Hyperlink"/>
          </w:rPr>
          <w:t>https://muefaz.de/notmuetterruf.html</w:t>
        </w:r>
      </w:hyperlink>
      <w:r>
        <w:rPr>
          <w:color w:val="595959" w:themeColor="text1" w:themeTint="A6"/>
        </w:rPr>
        <w:t xml:space="preserve"> (Stand:10.09.2019)</w:t>
      </w:r>
      <w:bookmarkStart w:id="0" w:name="_GoBack"/>
      <w:bookmarkEnd w:id="0"/>
    </w:p>
    <w:p w:rsidR="008D2DAF" w:rsidRPr="002B25AD" w:rsidRDefault="008D2DAF">
      <w:pPr>
        <w:rPr>
          <w:color w:val="595959" w:themeColor="text1" w:themeTint="A6"/>
        </w:rPr>
      </w:pPr>
    </w:p>
    <w:sectPr w:rsidR="008D2DAF" w:rsidRPr="002B25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41"/>
    <w:rsid w:val="000D7EF3"/>
    <w:rsid w:val="002B25AD"/>
    <w:rsid w:val="006B5A02"/>
    <w:rsid w:val="00750A25"/>
    <w:rsid w:val="0076098D"/>
    <w:rsid w:val="008D2DAF"/>
    <w:rsid w:val="00A2653A"/>
    <w:rsid w:val="00B50CFD"/>
    <w:rsid w:val="00DB7C54"/>
    <w:rsid w:val="00EA7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7F41"/>
    <w:rPr>
      <w:color w:val="0000FF" w:themeColor="hyperlink"/>
      <w:u w:val="single"/>
    </w:rPr>
  </w:style>
  <w:style w:type="character" w:styleId="BesuchterHyperlink">
    <w:name w:val="FollowedHyperlink"/>
    <w:basedOn w:val="Absatz-Standardschriftart"/>
    <w:uiPriority w:val="99"/>
    <w:semiHidden/>
    <w:unhideWhenUsed/>
    <w:rsid w:val="00EA7F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7F41"/>
    <w:rPr>
      <w:color w:val="0000FF" w:themeColor="hyperlink"/>
      <w:u w:val="single"/>
    </w:rPr>
  </w:style>
  <w:style w:type="character" w:styleId="BesuchterHyperlink">
    <w:name w:val="FollowedHyperlink"/>
    <w:basedOn w:val="Absatz-Standardschriftart"/>
    <w:uiPriority w:val="99"/>
    <w:semiHidden/>
    <w:unhideWhenUsed/>
    <w:rsid w:val="00EA7F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8868">
      <w:bodyDiv w:val="1"/>
      <w:marLeft w:val="0"/>
      <w:marRight w:val="0"/>
      <w:marTop w:val="0"/>
      <w:marBottom w:val="0"/>
      <w:divBdr>
        <w:top w:val="none" w:sz="0" w:space="0" w:color="auto"/>
        <w:left w:val="none" w:sz="0" w:space="0" w:color="auto"/>
        <w:bottom w:val="none" w:sz="0" w:space="0" w:color="auto"/>
        <w:right w:val="none" w:sz="0" w:space="0" w:color="auto"/>
      </w:divBdr>
      <w:divsChild>
        <w:div w:id="989284734">
          <w:marLeft w:val="0"/>
          <w:marRight w:val="0"/>
          <w:marTop w:val="0"/>
          <w:marBottom w:val="0"/>
          <w:divBdr>
            <w:top w:val="none" w:sz="0" w:space="0" w:color="auto"/>
            <w:left w:val="none" w:sz="0" w:space="0" w:color="auto"/>
            <w:bottom w:val="none" w:sz="0" w:space="0" w:color="auto"/>
            <w:right w:val="none" w:sz="0" w:space="0" w:color="auto"/>
          </w:divBdr>
          <w:divsChild>
            <w:div w:id="1193961324">
              <w:marLeft w:val="0"/>
              <w:marRight w:val="0"/>
              <w:marTop w:val="0"/>
              <w:marBottom w:val="0"/>
              <w:divBdr>
                <w:top w:val="none" w:sz="0" w:space="0" w:color="auto"/>
                <w:left w:val="none" w:sz="0" w:space="0" w:color="auto"/>
                <w:bottom w:val="none" w:sz="0" w:space="0" w:color="auto"/>
                <w:right w:val="none" w:sz="0" w:space="0" w:color="auto"/>
              </w:divBdr>
              <w:divsChild>
                <w:div w:id="1373964847">
                  <w:marLeft w:val="0"/>
                  <w:marRight w:val="0"/>
                  <w:marTop w:val="0"/>
                  <w:marBottom w:val="0"/>
                  <w:divBdr>
                    <w:top w:val="none" w:sz="0" w:space="0" w:color="auto"/>
                    <w:left w:val="none" w:sz="0" w:space="0" w:color="auto"/>
                    <w:bottom w:val="none" w:sz="0" w:space="0" w:color="auto"/>
                    <w:right w:val="none" w:sz="0" w:space="0" w:color="auto"/>
                  </w:divBdr>
                  <w:divsChild>
                    <w:div w:id="1700006298">
                      <w:marLeft w:val="0"/>
                      <w:marRight w:val="0"/>
                      <w:marTop w:val="0"/>
                      <w:marBottom w:val="0"/>
                      <w:divBdr>
                        <w:top w:val="none" w:sz="0" w:space="0" w:color="auto"/>
                        <w:left w:val="none" w:sz="0" w:space="0" w:color="auto"/>
                        <w:bottom w:val="none" w:sz="0" w:space="0" w:color="auto"/>
                        <w:right w:val="none" w:sz="0" w:space="0" w:color="auto"/>
                      </w:divBdr>
                      <w:divsChild>
                        <w:div w:id="1933591022">
                          <w:marLeft w:val="0"/>
                          <w:marRight w:val="0"/>
                          <w:marTop w:val="0"/>
                          <w:marBottom w:val="225"/>
                          <w:divBdr>
                            <w:top w:val="none" w:sz="0" w:space="0" w:color="auto"/>
                            <w:left w:val="none" w:sz="0" w:space="0" w:color="auto"/>
                            <w:bottom w:val="none" w:sz="0" w:space="0" w:color="auto"/>
                            <w:right w:val="none" w:sz="0" w:space="0" w:color="auto"/>
                          </w:divBdr>
                          <w:divsChild>
                            <w:div w:id="800340475">
                              <w:marLeft w:val="0"/>
                              <w:marRight w:val="0"/>
                              <w:marTop w:val="0"/>
                              <w:marBottom w:val="0"/>
                              <w:divBdr>
                                <w:top w:val="none" w:sz="0" w:space="0" w:color="auto"/>
                                <w:left w:val="none" w:sz="0" w:space="0" w:color="auto"/>
                                <w:bottom w:val="none" w:sz="0" w:space="0" w:color="auto"/>
                                <w:right w:val="none" w:sz="0" w:space="0" w:color="auto"/>
                              </w:divBdr>
                              <w:divsChild>
                                <w:div w:id="20778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811">
                          <w:marLeft w:val="0"/>
                          <w:marRight w:val="0"/>
                          <w:marTop w:val="0"/>
                          <w:marBottom w:val="225"/>
                          <w:divBdr>
                            <w:top w:val="none" w:sz="0" w:space="0" w:color="auto"/>
                            <w:left w:val="none" w:sz="0" w:space="0" w:color="auto"/>
                            <w:bottom w:val="none" w:sz="0" w:space="0" w:color="auto"/>
                            <w:right w:val="none" w:sz="0" w:space="0" w:color="auto"/>
                          </w:divBdr>
                          <w:divsChild>
                            <w:div w:id="1842314315">
                              <w:marLeft w:val="0"/>
                              <w:marRight w:val="0"/>
                              <w:marTop w:val="0"/>
                              <w:marBottom w:val="0"/>
                              <w:divBdr>
                                <w:top w:val="none" w:sz="0" w:space="0" w:color="auto"/>
                                <w:left w:val="none" w:sz="0" w:space="0" w:color="auto"/>
                                <w:bottom w:val="none" w:sz="0" w:space="0" w:color="auto"/>
                                <w:right w:val="none" w:sz="0" w:space="0" w:color="auto"/>
                              </w:divBdr>
                              <w:divsChild>
                                <w:div w:id="13711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efaz.de/notmuetterruf.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efaz.de/" TargetMode="External"/><Relationship Id="rId5" Type="http://schemas.openxmlformats.org/officeDocument/2006/relationships/hyperlink" Target="javascript:linkTo_UnCryptMailto('ocknvq,kphqBpqvowgvvgttwh0f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Pusch, Michael (LA FB)</dc:creator>
  <cp:lastModifiedBy>Ulrike</cp:lastModifiedBy>
  <cp:revision>2</cp:revision>
  <dcterms:created xsi:type="dcterms:W3CDTF">2019-09-10T09:15:00Z</dcterms:created>
  <dcterms:modified xsi:type="dcterms:W3CDTF">2019-09-10T09:15:00Z</dcterms:modified>
</cp:coreProperties>
</file>